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附件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4</w:t>
      </w:r>
      <w:r>
        <w:rPr>
          <w:rFonts w:ascii="宋体" w:hAnsi="宋体" w:eastAsia="宋体" w:cs="Times New Roman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“跨界融合共钻研·汇聚多知启未来”跨学科学术交流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主题班团日活动指引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sz w:val="28"/>
          <w:szCs w:val="28"/>
        </w:rPr>
      </w:pPr>
    </w:p>
    <w:p>
      <w:pPr>
        <w:keepNext w:val="0"/>
        <w:keepLines w:val="0"/>
        <w:pageBreakBefore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eastAsia="仿宋_GB2312" w:cs="Times New Roman"/>
          <w:color w:val="000000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跨学科的学术交流允诺着无限的创新潜能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尤其是当下数字化、人工智能化不断发展，学术界呈现各学科的研究结合人工智能的趋势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eastAsia="zh-CN"/>
        </w:rPr>
        <w:t>。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促使不同学科领域的青年学者相互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交流，加强不同学科思想文化的碰撞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，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有助于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产生前所未有的研究成果，对创新人才的培养和知识的综合应用起到关键的推动作用。各班团支部可组织实现交流汇报、专题讲座、跨学科小组合作等活动，加深学生对跨学科融合的理解，提高将跨学科知识转化为创新成果的能力。</w:t>
      </w:r>
    </w:p>
    <w:p>
      <w:pPr>
        <w:keepNext w:val="0"/>
        <w:keepLines w:val="0"/>
        <w:pageBreakBefore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ascii="黑体" w:hAnsi="黑体" w:eastAsia="黑体" w:cs="Times New Roman"/>
          <w:bCs/>
          <w:sz w:val="28"/>
          <w:szCs w:val="28"/>
        </w:rPr>
        <w:t>一、活动时间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  <w:highlight w:val="none"/>
        </w:rPr>
        <w:t>202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  <w:highlight w:val="none"/>
        </w:rPr>
        <w:t>年3月-202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  <w:highlight w:val="none"/>
        </w:rPr>
        <w:t>年5月</w:t>
      </w:r>
    </w:p>
    <w:p>
      <w:pPr>
        <w:keepNext w:val="0"/>
        <w:keepLines w:val="0"/>
        <w:pageBreakBefore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ascii="黑体" w:hAnsi="黑体" w:eastAsia="黑体" w:cs="Times New Roman"/>
          <w:bCs/>
          <w:sz w:val="28"/>
          <w:szCs w:val="28"/>
        </w:rPr>
        <w:t>二、活动对象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eastAsia="仿宋_GB2312" w:cs="Times New Roman"/>
          <w:bCs/>
          <w:sz w:val="28"/>
          <w:szCs w:val="28"/>
        </w:rPr>
      </w:pPr>
      <w:r>
        <w:rPr>
          <w:rFonts w:ascii="Times New Roman" w:hAnsi="Times New Roman" w:eastAsia="仿宋_GB2312" w:cs="Times New Roman"/>
          <w:bCs/>
          <w:sz w:val="28"/>
          <w:szCs w:val="28"/>
        </w:rPr>
        <w:t>全体研究生班团支部</w:t>
      </w:r>
    </w:p>
    <w:p>
      <w:pPr>
        <w:keepNext w:val="0"/>
        <w:keepLines w:val="0"/>
        <w:pageBreakBefore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ascii="黑体" w:hAnsi="黑体" w:eastAsia="黑体" w:cs="Times New Roman"/>
          <w:bCs/>
          <w:sz w:val="28"/>
          <w:szCs w:val="28"/>
        </w:rPr>
        <w:t>三、活动形式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活动分为两个必选项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eastAsia="zh-CN"/>
        </w:rPr>
        <w:t>“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开展主题团会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eastAsia="zh-CN"/>
        </w:rPr>
        <w:t>”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和“组织交流汇报”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与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两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个可选项“制作跨学科项目介绍展示”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和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>“举办专题讲座”。具体安排如下：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（1）开展主题团会（必选）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各班团支部可以开展“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跨学科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学术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交流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”主题团会。团会可以设置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跨学科交流发展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跨学科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学术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交流案例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跨学科学术交流的好处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如何更好的进行跨学科的交流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等各个环节，以加强同学们的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跨学科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学术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交流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意识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和学术包容意识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。邀请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其他专业同学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参与，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或以跨学院团支部联合开展的形式，增进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学术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交流，尤其是结合人工智能领域的跨学科学术研究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的真实案例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分享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，并积极引导同学们畅谈自己对于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跨学科学术交流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的看法。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）组织交流汇报（必选）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各班团支部可以组织“跨学科学术交流”主题汇报。汇报中可以邀请学生或导师介绍不同学科知识的融合，分享自己的跨学科研究项目或经历，探讨跨学科合作与研究实践的经验与挑战。</w:t>
      </w:r>
    </w:p>
    <w:p>
      <w:pPr>
        <w:keepNext w:val="0"/>
        <w:keepLines w:val="0"/>
        <w:pageBreakBefore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）制作跨学科项目介绍展示（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val="en-US" w:eastAsia="zh-CN"/>
        </w:rPr>
        <w:t>可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各班团支部可以根据成员参与的跨学科研究项目，制作海报、PPT、视频等形式的展示资料。通过这些资料向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班团支部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介绍跨学科项目的目标、进展与成果。</w:t>
      </w:r>
    </w:p>
    <w:p>
      <w:pPr>
        <w:keepNext w:val="0"/>
        <w:keepLines w:val="0"/>
        <w:pageBreakBefore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）举办专题讲座（可选）</w:t>
      </w:r>
    </w:p>
    <w:p>
      <w:pPr>
        <w:keepNext w:val="0"/>
        <w:keepLines w:val="0"/>
        <w:pageBreakBefore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各班团支部可以举办主题为“跨学科融合与创新”专题讲座。邀请跨学科领域内具有影响力的教授、研究者或行业专家，进行主题演讲，并进行问答交流。通过讲座提供对跨学科融合更深层次的见解与启发。</w:t>
      </w:r>
    </w:p>
    <w:p>
      <w:pPr>
        <w:keepNext w:val="0"/>
        <w:keepLines w:val="0"/>
        <w:pageBreakBefore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ascii="黑体" w:hAnsi="黑体" w:eastAsia="黑体" w:cs="Times New Roman"/>
          <w:bCs/>
          <w:sz w:val="28"/>
          <w:szCs w:val="28"/>
        </w:rPr>
        <w:t>四、材料提交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</w:rPr>
        <w:t>1、主题团会活动结束后各班团支部应提交一篇活动新闻稿（含照片1-2张，命名方式为“团支部名称+撰稿人班级与姓名”）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  <w:t>主题班团日活动总结表（团支部填写）（附件8）及相关成果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</w:rPr>
        <w:t>2、跨学科项目介绍展示资料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</w:rPr>
        <w:t>应包括项目简介、团队成员、成果等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</w:rPr>
        <w:t>联系人：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  <w:t>史可心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</w:rPr>
        <w:t>联系电话：</w:t>
      </w:r>
      <w:r>
        <w:rPr>
          <w:rFonts w:ascii="仿宋_GB2312" w:hAnsi="仿宋_GB2312" w:eastAsia="仿宋_GB2312" w:cs="仿宋_GB2312"/>
          <w:color w:val="000000"/>
          <w:sz w:val="28"/>
          <w:szCs w:val="28"/>
          <w:highlight w:val="none"/>
        </w:rPr>
        <w:t>15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  <w:t>803120059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color w:val="00000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</w:rPr>
        <w:t>工作地点：七斋学生活动中心214室</w:t>
      </w:r>
    </w:p>
    <w:bookmarkEnd w:id="0"/>
    <w:sectPr>
      <w:footerReference r:id="rId3" w:type="default"/>
      <w:pgSz w:w="11906" w:h="16838"/>
      <w:pgMar w:top="1440" w:right="1417" w:bottom="1440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</w:docVars>
  <w:rsids>
    <w:rsidRoot w:val="6C0F1ED3"/>
    <w:rsid w:val="00005792"/>
    <w:rsid w:val="0004365C"/>
    <w:rsid w:val="00043E2F"/>
    <w:rsid w:val="000B7A77"/>
    <w:rsid w:val="00146D88"/>
    <w:rsid w:val="00163C30"/>
    <w:rsid w:val="00177D13"/>
    <w:rsid w:val="00190666"/>
    <w:rsid w:val="001F73D3"/>
    <w:rsid w:val="00203FDD"/>
    <w:rsid w:val="00236647"/>
    <w:rsid w:val="00266A3F"/>
    <w:rsid w:val="002A7C6A"/>
    <w:rsid w:val="00342E82"/>
    <w:rsid w:val="003A6D6E"/>
    <w:rsid w:val="003C1D9B"/>
    <w:rsid w:val="003D3965"/>
    <w:rsid w:val="004276CE"/>
    <w:rsid w:val="004574CD"/>
    <w:rsid w:val="0047037F"/>
    <w:rsid w:val="004F6199"/>
    <w:rsid w:val="005444C6"/>
    <w:rsid w:val="005532F3"/>
    <w:rsid w:val="0056245C"/>
    <w:rsid w:val="00582A71"/>
    <w:rsid w:val="005A067C"/>
    <w:rsid w:val="005A48CC"/>
    <w:rsid w:val="00606DB5"/>
    <w:rsid w:val="006A6FDC"/>
    <w:rsid w:val="006C2639"/>
    <w:rsid w:val="006D1A42"/>
    <w:rsid w:val="006E6903"/>
    <w:rsid w:val="00721F11"/>
    <w:rsid w:val="007B4460"/>
    <w:rsid w:val="007F52E4"/>
    <w:rsid w:val="007F6AD1"/>
    <w:rsid w:val="0081324A"/>
    <w:rsid w:val="00816F88"/>
    <w:rsid w:val="00834AF0"/>
    <w:rsid w:val="008358BD"/>
    <w:rsid w:val="0086320D"/>
    <w:rsid w:val="008847D3"/>
    <w:rsid w:val="00894A08"/>
    <w:rsid w:val="008D7A6F"/>
    <w:rsid w:val="008F293D"/>
    <w:rsid w:val="00935049"/>
    <w:rsid w:val="00950174"/>
    <w:rsid w:val="00963881"/>
    <w:rsid w:val="009F2268"/>
    <w:rsid w:val="00A179CB"/>
    <w:rsid w:val="00A317E5"/>
    <w:rsid w:val="00A864E3"/>
    <w:rsid w:val="00B32ADC"/>
    <w:rsid w:val="00B37C36"/>
    <w:rsid w:val="00B51E33"/>
    <w:rsid w:val="00B605FF"/>
    <w:rsid w:val="00B6707D"/>
    <w:rsid w:val="00B7137A"/>
    <w:rsid w:val="00BA398B"/>
    <w:rsid w:val="00BA40FE"/>
    <w:rsid w:val="00C41D4E"/>
    <w:rsid w:val="00CC1FCE"/>
    <w:rsid w:val="00CC2F88"/>
    <w:rsid w:val="00D32F7C"/>
    <w:rsid w:val="00D34447"/>
    <w:rsid w:val="00D50284"/>
    <w:rsid w:val="00D64C4B"/>
    <w:rsid w:val="00DF23A0"/>
    <w:rsid w:val="00E0180D"/>
    <w:rsid w:val="00E11EFD"/>
    <w:rsid w:val="00E42242"/>
    <w:rsid w:val="00E74274"/>
    <w:rsid w:val="00E8080B"/>
    <w:rsid w:val="00E96780"/>
    <w:rsid w:val="00EA2C35"/>
    <w:rsid w:val="00ED390A"/>
    <w:rsid w:val="00EE1D4A"/>
    <w:rsid w:val="00F35404"/>
    <w:rsid w:val="00F662E7"/>
    <w:rsid w:val="00F818A3"/>
    <w:rsid w:val="00F87C8F"/>
    <w:rsid w:val="00FA5FF2"/>
    <w:rsid w:val="00FB53BB"/>
    <w:rsid w:val="00FC41FD"/>
    <w:rsid w:val="03326E71"/>
    <w:rsid w:val="038D1AD0"/>
    <w:rsid w:val="04D53DEA"/>
    <w:rsid w:val="051E2ABB"/>
    <w:rsid w:val="05465FAD"/>
    <w:rsid w:val="069C6564"/>
    <w:rsid w:val="0AE82B85"/>
    <w:rsid w:val="0CEB1F98"/>
    <w:rsid w:val="0E685033"/>
    <w:rsid w:val="0E9C20DD"/>
    <w:rsid w:val="0FBF3C24"/>
    <w:rsid w:val="12E477FC"/>
    <w:rsid w:val="150D1E2B"/>
    <w:rsid w:val="1B1739E1"/>
    <w:rsid w:val="23467E1A"/>
    <w:rsid w:val="23624740"/>
    <w:rsid w:val="245C2C9F"/>
    <w:rsid w:val="29663AA6"/>
    <w:rsid w:val="296C159F"/>
    <w:rsid w:val="2A841DAD"/>
    <w:rsid w:val="2ACA4CA9"/>
    <w:rsid w:val="2B896C36"/>
    <w:rsid w:val="2BFB1DB9"/>
    <w:rsid w:val="2C9928A3"/>
    <w:rsid w:val="2DFC0B59"/>
    <w:rsid w:val="30C46D13"/>
    <w:rsid w:val="31651496"/>
    <w:rsid w:val="31E83DC4"/>
    <w:rsid w:val="379A6B45"/>
    <w:rsid w:val="37AC279C"/>
    <w:rsid w:val="38881FA2"/>
    <w:rsid w:val="399E21F1"/>
    <w:rsid w:val="3C59464C"/>
    <w:rsid w:val="3F093175"/>
    <w:rsid w:val="405D75A9"/>
    <w:rsid w:val="407A3F87"/>
    <w:rsid w:val="407D60D2"/>
    <w:rsid w:val="495C762B"/>
    <w:rsid w:val="4ACC3E2B"/>
    <w:rsid w:val="4C210E49"/>
    <w:rsid w:val="4CA17E5E"/>
    <w:rsid w:val="4FF318D7"/>
    <w:rsid w:val="52814398"/>
    <w:rsid w:val="5740560F"/>
    <w:rsid w:val="59F4079C"/>
    <w:rsid w:val="5B301B71"/>
    <w:rsid w:val="5B945F74"/>
    <w:rsid w:val="5ED878B3"/>
    <w:rsid w:val="60735D63"/>
    <w:rsid w:val="60BE2BA7"/>
    <w:rsid w:val="61265D07"/>
    <w:rsid w:val="6357056F"/>
    <w:rsid w:val="635706E5"/>
    <w:rsid w:val="64663617"/>
    <w:rsid w:val="64D92D6B"/>
    <w:rsid w:val="662A7F2C"/>
    <w:rsid w:val="67E800FD"/>
    <w:rsid w:val="693966D8"/>
    <w:rsid w:val="69857DFD"/>
    <w:rsid w:val="69BD10B7"/>
    <w:rsid w:val="6A595B7C"/>
    <w:rsid w:val="6A9509D9"/>
    <w:rsid w:val="6BA94A34"/>
    <w:rsid w:val="6C0F1ED3"/>
    <w:rsid w:val="6D1445C3"/>
    <w:rsid w:val="6D7B7E86"/>
    <w:rsid w:val="7125701D"/>
    <w:rsid w:val="71C218F1"/>
    <w:rsid w:val="720F2EC5"/>
    <w:rsid w:val="73A6126C"/>
    <w:rsid w:val="74A427C0"/>
    <w:rsid w:val="77331495"/>
    <w:rsid w:val="7EEA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autoRedefine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0"/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366C6A-CC35-4E81-8E6E-CBAFEAC8B3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165</Words>
  <Characters>947</Characters>
  <Lines>7</Lines>
  <Paragraphs>2</Paragraphs>
  <TotalTime>14</TotalTime>
  <ScaleCrop>false</ScaleCrop>
  <LinksUpToDate>false</LinksUpToDate>
  <CharactersWithSpaces>1110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2023-02-20T10:02:00Z</dcterms:created>
  <dc:creator>J</dc:creator>
  <cp:lastModifiedBy>信息文秘</cp:lastModifiedBy>
  <dcterms:modified xsi:type="dcterms:W3CDTF">2024-03-07T13:31:33Z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9B2A477B2A8C43BAB42F28D6B86EA6BB_13</vt:lpwstr>
  </property>
</Properties>
</file>