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EAD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cs="黑体"/>
          <w:b/>
          <w:sz w:val="28"/>
          <w:szCs w:val="28"/>
        </w:rPr>
      </w:pPr>
      <w:bookmarkStart w:id="0" w:name="_Toc16288_WPSOffice_Level1"/>
      <w:r>
        <w:rPr>
          <w:rFonts w:hint="eastAsia" w:ascii="宋体" w:hAnsi="宋体" w:cs="黑体"/>
          <w:sz w:val="28"/>
          <w:szCs w:val="28"/>
        </w:rPr>
        <w:t>附件3：</w:t>
      </w:r>
      <w:bookmarkEnd w:id="0"/>
    </w:p>
    <w:p w14:paraId="63A1CCE4">
      <w:pPr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bookmarkStart w:id="1" w:name="_Toc16571_WPSOffice_Level2"/>
      <w:r>
        <w:rPr>
          <w:rFonts w:hint="eastAsia" w:ascii="华文中宋" w:hAnsi="华文中宋" w:eastAsia="华文中宋"/>
          <w:b/>
          <w:bCs/>
          <w:sz w:val="32"/>
          <w:szCs w:val="32"/>
        </w:rPr>
        <w:t>北京科技大学各学院本科生导师情况统计表</w:t>
      </w:r>
      <w:bookmarkEnd w:id="1"/>
    </w:p>
    <w:p w14:paraId="53D0FDD8">
      <w:pPr>
        <w:adjustRightInd w:val="0"/>
        <w:snapToGrid w:val="0"/>
        <w:spacing w:line="360" w:lineRule="auto"/>
        <w:jc w:val="center"/>
        <w:rPr>
          <w:rFonts w:hint="eastAsia" w:ascii="华文中宋" w:hAnsi="华文中宋" w:eastAsia="华文中宋"/>
          <w:bCs/>
          <w:sz w:val="28"/>
          <w:szCs w:val="28"/>
        </w:rPr>
      </w:pPr>
    </w:p>
    <w:tbl>
      <w:tblPr>
        <w:tblStyle w:val="4"/>
        <w:tblW w:w="48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0"/>
        <w:gridCol w:w="2527"/>
        <w:gridCol w:w="2042"/>
      </w:tblGrid>
      <w:tr w14:paraId="722AE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4733B928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2319" w:type="dxa"/>
            <w:vAlign w:val="center"/>
          </w:tcPr>
          <w:p w14:paraId="6016B024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000000"/>
                <w:kern w:val="0"/>
                <w:sz w:val="28"/>
                <w:szCs w:val="28"/>
              </w:rPr>
              <w:t>本科生导师人数</w:t>
            </w:r>
          </w:p>
        </w:tc>
        <w:tc>
          <w:tcPr>
            <w:tcW w:w="1874" w:type="dxa"/>
            <w:vAlign w:val="center"/>
          </w:tcPr>
          <w:p w14:paraId="6B422626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000000"/>
                <w:kern w:val="0"/>
                <w:sz w:val="28"/>
                <w:szCs w:val="28"/>
              </w:rPr>
              <w:t>可推荐候选人</w:t>
            </w:r>
          </w:p>
        </w:tc>
      </w:tr>
      <w:tr w14:paraId="4617C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37CB0D9E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  <w:t>土木与资源工程学院</w:t>
            </w:r>
          </w:p>
        </w:tc>
        <w:tc>
          <w:tcPr>
            <w:tcW w:w="2319" w:type="dxa"/>
            <w:vAlign w:val="center"/>
          </w:tcPr>
          <w:p w14:paraId="637AC0E4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18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874" w:type="dxa"/>
            <w:vAlign w:val="center"/>
          </w:tcPr>
          <w:p w14:paraId="1745D25B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14:paraId="3A231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343E8156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  <w:t>冶金与生态工程学院</w:t>
            </w:r>
          </w:p>
        </w:tc>
        <w:tc>
          <w:tcPr>
            <w:tcW w:w="2319" w:type="dxa"/>
            <w:vAlign w:val="center"/>
          </w:tcPr>
          <w:p w14:paraId="56D9E220">
            <w:pPr>
              <w:spacing w:line="360" w:lineRule="auto"/>
              <w:jc w:val="center"/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13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874" w:type="dxa"/>
            <w:vAlign w:val="center"/>
          </w:tcPr>
          <w:p w14:paraId="24559E37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14:paraId="51AA0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513D21B4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2319" w:type="dxa"/>
            <w:vAlign w:val="center"/>
          </w:tcPr>
          <w:p w14:paraId="6DF56FDA">
            <w:pPr>
              <w:spacing w:line="360" w:lineRule="auto"/>
              <w:jc w:val="center"/>
              <w:rPr>
                <w:rFonts w:hint="default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874" w:type="dxa"/>
            <w:vAlign w:val="center"/>
          </w:tcPr>
          <w:p w14:paraId="77C7AC21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9</w:t>
            </w:r>
          </w:p>
        </w:tc>
      </w:tr>
      <w:tr w14:paraId="27525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4DA2B5E1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  <w:t>机械工程学院</w:t>
            </w:r>
          </w:p>
        </w:tc>
        <w:tc>
          <w:tcPr>
            <w:tcW w:w="2319" w:type="dxa"/>
            <w:vAlign w:val="center"/>
          </w:tcPr>
          <w:p w14:paraId="5E475B35">
            <w:pPr>
              <w:spacing w:line="360" w:lineRule="auto"/>
              <w:jc w:val="center"/>
              <w:rPr>
                <w:rFonts w:hint="default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75</w:t>
            </w:r>
          </w:p>
        </w:tc>
        <w:tc>
          <w:tcPr>
            <w:tcW w:w="1874" w:type="dxa"/>
            <w:vAlign w:val="center"/>
          </w:tcPr>
          <w:p w14:paraId="7C56627C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14:paraId="684EE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41E21358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  <w:t>能源与环境工程学院</w:t>
            </w:r>
          </w:p>
        </w:tc>
        <w:tc>
          <w:tcPr>
            <w:tcW w:w="2319" w:type="dxa"/>
            <w:vAlign w:val="center"/>
          </w:tcPr>
          <w:p w14:paraId="40531858">
            <w:pPr>
              <w:spacing w:line="360" w:lineRule="auto"/>
              <w:jc w:val="center"/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874" w:type="dxa"/>
            <w:vAlign w:val="center"/>
          </w:tcPr>
          <w:p w14:paraId="12956E96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14:paraId="790D9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65911958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  <w:t>自动化学院</w:t>
            </w:r>
          </w:p>
        </w:tc>
        <w:tc>
          <w:tcPr>
            <w:tcW w:w="2319" w:type="dxa"/>
            <w:vAlign w:val="center"/>
          </w:tcPr>
          <w:p w14:paraId="6330CD57">
            <w:pPr>
              <w:spacing w:line="360" w:lineRule="auto"/>
              <w:jc w:val="center"/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10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874" w:type="dxa"/>
            <w:vAlign w:val="center"/>
          </w:tcPr>
          <w:p w14:paraId="305CC4EC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14:paraId="2AC0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4085" w:type="dxa"/>
            <w:vAlign w:val="center"/>
          </w:tcPr>
          <w:p w14:paraId="790490BB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  <w:t>智能科学与技术学院</w:t>
            </w:r>
          </w:p>
        </w:tc>
        <w:tc>
          <w:tcPr>
            <w:tcW w:w="2319" w:type="dxa"/>
            <w:vAlign w:val="center"/>
          </w:tcPr>
          <w:p w14:paraId="04F83A02">
            <w:pPr>
              <w:spacing w:line="360" w:lineRule="auto"/>
              <w:jc w:val="center"/>
              <w:rPr>
                <w:rFonts w:hint="default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1874" w:type="dxa"/>
            <w:vAlign w:val="center"/>
          </w:tcPr>
          <w:p w14:paraId="447A0163">
            <w:pPr>
              <w:spacing w:line="360" w:lineRule="auto"/>
              <w:jc w:val="center"/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 w14:paraId="6F433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41CBA53A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  <w:t>计算机与通信工程学院</w:t>
            </w:r>
          </w:p>
        </w:tc>
        <w:tc>
          <w:tcPr>
            <w:tcW w:w="2319" w:type="dxa"/>
            <w:vAlign w:val="center"/>
          </w:tcPr>
          <w:p w14:paraId="3811D228">
            <w:pPr>
              <w:spacing w:line="360" w:lineRule="auto"/>
              <w:jc w:val="center"/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12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874" w:type="dxa"/>
            <w:vAlign w:val="center"/>
          </w:tcPr>
          <w:p w14:paraId="3E3E907C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14:paraId="681F5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493688D8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  <w:t>数理学院</w:t>
            </w:r>
          </w:p>
        </w:tc>
        <w:tc>
          <w:tcPr>
            <w:tcW w:w="2319" w:type="dxa"/>
            <w:vAlign w:val="center"/>
          </w:tcPr>
          <w:p w14:paraId="7F250F61">
            <w:pPr>
              <w:spacing w:line="360" w:lineRule="auto"/>
              <w:jc w:val="center"/>
              <w:rPr>
                <w:rFonts w:hint="default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874" w:type="dxa"/>
            <w:vAlign w:val="center"/>
          </w:tcPr>
          <w:p w14:paraId="77C01D13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14:paraId="2D29C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1A5FB375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  <w:t>化学与生物工程学院</w:t>
            </w:r>
          </w:p>
        </w:tc>
        <w:tc>
          <w:tcPr>
            <w:tcW w:w="2319" w:type="dxa"/>
            <w:vAlign w:val="center"/>
          </w:tcPr>
          <w:p w14:paraId="6C31C07E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104</w:t>
            </w:r>
          </w:p>
        </w:tc>
        <w:tc>
          <w:tcPr>
            <w:tcW w:w="1874" w:type="dxa"/>
            <w:vAlign w:val="center"/>
          </w:tcPr>
          <w:p w14:paraId="2987C2E6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14:paraId="46344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7EEAE060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  <w:t>经济管理学院</w:t>
            </w:r>
          </w:p>
        </w:tc>
        <w:tc>
          <w:tcPr>
            <w:tcW w:w="2319" w:type="dxa"/>
            <w:vAlign w:val="center"/>
          </w:tcPr>
          <w:p w14:paraId="0DC7017C">
            <w:pPr>
              <w:spacing w:line="360" w:lineRule="auto"/>
              <w:jc w:val="center"/>
              <w:rPr>
                <w:rFonts w:hint="default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874" w:type="dxa"/>
            <w:vAlign w:val="center"/>
          </w:tcPr>
          <w:p w14:paraId="0A6973EF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14:paraId="0E0BD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085" w:type="dxa"/>
            <w:vAlign w:val="center"/>
          </w:tcPr>
          <w:p w14:paraId="74D266DE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  <w:t>文法学院</w:t>
            </w:r>
          </w:p>
        </w:tc>
        <w:tc>
          <w:tcPr>
            <w:tcW w:w="2319" w:type="dxa"/>
            <w:vAlign w:val="center"/>
          </w:tcPr>
          <w:p w14:paraId="79E87E0D">
            <w:pPr>
              <w:spacing w:line="360" w:lineRule="auto"/>
              <w:jc w:val="center"/>
              <w:rPr>
                <w:rFonts w:hint="default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1874" w:type="dxa"/>
            <w:vAlign w:val="center"/>
          </w:tcPr>
          <w:p w14:paraId="305757E3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14:paraId="50540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5DE02D1B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319" w:type="dxa"/>
            <w:vAlign w:val="center"/>
          </w:tcPr>
          <w:p w14:paraId="629617D7">
            <w:pPr>
              <w:spacing w:line="360" w:lineRule="auto"/>
              <w:jc w:val="center"/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74" w:type="dxa"/>
            <w:vAlign w:val="center"/>
          </w:tcPr>
          <w:p w14:paraId="303AAB8D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14:paraId="4945E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6CF018CC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highlight w:val="none"/>
              </w:rPr>
              <w:t>高等工程师学院</w:t>
            </w:r>
          </w:p>
        </w:tc>
        <w:tc>
          <w:tcPr>
            <w:tcW w:w="2319" w:type="dxa"/>
            <w:vAlign w:val="center"/>
          </w:tcPr>
          <w:p w14:paraId="1BCD5A1E">
            <w:pPr>
              <w:spacing w:line="360" w:lineRule="auto"/>
              <w:jc w:val="center"/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36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874" w:type="dxa"/>
            <w:vAlign w:val="center"/>
          </w:tcPr>
          <w:p w14:paraId="56D43429">
            <w:pPr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14:paraId="737FB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085" w:type="dxa"/>
            <w:vAlign w:val="center"/>
          </w:tcPr>
          <w:p w14:paraId="7312D5E7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总计</w:t>
            </w:r>
          </w:p>
        </w:tc>
        <w:tc>
          <w:tcPr>
            <w:tcW w:w="2319" w:type="dxa"/>
            <w:vAlign w:val="center"/>
          </w:tcPr>
          <w:p w14:paraId="5084A6AE">
            <w:pPr>
              <w:spacing w:line="360" w:lineRule="auto"/>
              <w:jc w:val="center"/>
              <w:rPr>
                <w:rFonts w:hint="default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101</w:t>
            </w:r>
          </w:p>
        </w:tc>
        <w:tc>
          <w:tcPr>
            <w:tcW w:w="1874" w:type="dxa"/>
            <w:vAlign w:val="center"/>
          </w:tcPr>
          <w:p w14:paraId="78E85868">
            <w:pPr>
              <w:spacing w:line="360" w:lineRule="auto"/>
              <w:jc w:val="center"/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仿宋_GB2312" w:hAnsi="仿宋" w:eastAsia="仿宋_GB2312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</w:p>
        </w:tc>
      </w:tr>
    </w:tbl>
    <w:p w14:paraId="0A00D3A4">
      <w:pPr>
        <w:adjustRightInd w:val="0"/>
        <w:snapToGrid w:val="0"/>
        <w:spacing w:line="360" w:lineRule="auto"/>
        <w:rPr>
          <w:rFonts w:ascii="仿宋_GB2312" w:hAnsi="仿宋" w:eastAsia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注：</w:t>
      </w:r>
      <w:r>
        <w:rPr>
          <w:rFonts w:hint="eastAsia" w:ascii="仿宋_GB2312" w:hAnsi="仿宋" w:eastAsia="仿宋_GB2312"/>
          <w:color w:val="000000"/>
          <w:kern w:val="0"/>
          <w:sz w:val="28"/>
          <w:szCs w:val="28"/>
          <w:lang w:val="en-US" w:eastAsia="zh-CN"/>
        </w:rPr>
        <w:t>以上导师人数跨学院交叉会有重复统计。</w:t>
      </w:r>
      <w:r>
        <w:rPr>
          <w:rFonts w:hint="eastAsia" w:ascii="仿宋_GB2312" w:hAnsi="仿宋" w:eastAsia="仿宋_GB2312"/>
          <w:color w:val="000000"/>
          <w:kern w:val="0"/>
          <w:sz w:val="28"/>
          <w:szCs w:val="28"/>
        </w:rPr>
        <w:t>推荐候选人应兼顾本学院与研究院教师。导师人数数据来源于教务处，如有出入，且影响各单位可推荐候选人数量的，请与我们联系。</w:t>
      </w:r>
      <w:bookmarkStart w:id="2" w:name="_GoBack"/>
      <w:bookmarkEnd w:id="2"/>
    </w:p>
    <w:sectPr>
      <w:footerReference r:id="rId3" w:type="default"/>
      <w:pgSz w:w="11906" w:h="16838"/>
      <w:pgMar w:top="1440" w:right="1418" w:bottom="1440" w:left="1418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仿宋_GB2312" w:hAnsi="仿宋_GB2312" w:eastAsia="仿宋_GB2312" w:cs="仿宋_GB2312"/>
        <w:sz w:val="21"/>
        <w:szCs w:val="21"/>
      </w:rPr>
      <w:id w:val="-1218353470"/>
      <w:docPartObj>
        <w:docPartGallery w:val="autotext"/>
      </w:docPartObj>
    </w:sdtPr>
    <w:sdtEndPr>
      <w:rPr>
        <w:rFonts w:hint="eastAsia" w:ascii="仿宋_GB2312" w:hAnsi="仿宋_GB2312" w:eastAsia="仿宋_GB2312" w:cs="仿宋_GB2312"/>
        <w:sz w:val="21"/>
        <w:szCs w:val="21"/>
      </w:rPr>
    </w:sdtEndPr>
    <w:sdtContent>
      <w:p w14:paraId="4A128F08">
        <w:pPr>
          <w:pStyle w:val="2"/>
          <w:jc w:val="center"/>
          <w:rPr>
            <w:rFonts w:hint="eastAsia" w:ascii="仿宋_GB2312" w:eastAsia="仿宋_GB2312"/>
            <w:sz w:val="21"/>
            <w:szCs w:val="21"/>
          </w:rPr>
        </w:pP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begin"/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separate"/>
        </w:r>
        <w:r>
          <w:rPr>
            <w:rFonts w:hint="eastAsia" w:ascii="仿宋_GB2312" w:hAnsi="仿宋_GB2312" w:eastAsia="仿宋_GB2312" w:cs="仿宋_GB2312"/>
            <w:sz w:val="21"/>
            <w:szCs w:val="21"/>
            <w:lang w:val="zh-CN"/>
          </w:rPr>
          <w:t>1</w: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WZkMDM4YjM5MzBiY2U5ZWYwZDk5NTBjNzUwNjgifQ=="/>
  </w:docVars>
  <w:rsids>
    <w:rsidRoot w:val="008F7848"/>
    <w:rsid w:val="00071276"/>
    <w:rsid w:val="000C298A"/>
    <w:rsid w:val="00117FDC"/>
    <w:rsid w:val="00152D89"/>
    <w:rsid w:val="00165120"/>
    <w:rsid w:val="001A7BB6"/>
    <w:rsid w:val="002731A4"/>
    <w:rsid w:val="00313C9E"/>
    <w:rsid w:val="003962BC"/>
    <w:rsid w:val="003D6A4D"/>
    <w:rsid w:val="004375EB"/>
    <w:rsid w:val="004A79A8"/>
    <w:rsid w:val="00571E71"/>
    <w:rsid w:val="005C123A"/>
    <w:rsid w:val="005C7318"/>
    <w:rsid w:val="005F66E4"/>
    <w:rsid w:val="00617080"/>
    <w:rsid w:val="0067039D"/>
    <w:rsid w:val="006718EB"/>
    <w:rsid w:val="00677774"/>
    <w:rsid w:val="006A0E45"/>
    <w:rsid w:val="006B3BC5"/>
    <w:rsid w:val="00870E3C"/>
    <w:rsid w:val="008F7848"/>
    <w:rsid w:val="009806CB"/>
    <w:rsid w:val="009808A4"/>
    <w:rsid w:val="009E26A3"/>
    <w:rsid w:val="00B55E69"/>
    <w:rsid w:val="00B76781"/>
    <w:rsid w:val="00BC3C32"/>
    <w:rsid w:val="00C4376D"/>
    <w:rsid w:val="00CF6D8B"/>
    <w:rsid w:val="00D5447C"/>
    <w:rsid w:val="00D544DE"/>
    <w:rsid w:val="00D57DB4"/>
    <w:rsid w:val="00E95368"/>
    <w:rsid w:val="00EA47AC"/>
    <w:rsid w:val="00EC4D13"/>
    <w:rsid w:val="00F459E2"/>
    <w:rsid w:val="00FD503A"/>
    <w:rsid w:val="034D52B7"/>
    <w:rsid w:val="066C1A43"/>
    <w:rsid w:val="09BD7BF9"/>
    <w:rsid w:val="0A033230"/>
    <w:rsid w:val="0AE4604C"/>
    <w:rsid w:val="10D73F5D"/>
    <w:rsid w:val="10FB5E9E"/>
    <w:rsid w:val="12B96010"/>
    <w:rsid w:val="154148E5"/>
    <w:rsid w:val="16553D6F"/>
    <w:rsid w:val="189F7A56"/>
    <w:rsid w:val="19A76BC3"/>
    <w:rsid w:val="1CAB4C1C"/>
    <w:rsid w:val="1CB735C0"/>
    <w:rsid w:val="1DBC0763"/>
    <w:rsid w:val="1E635082"/>
    <w:rsid w:val="1F63358C"/>
    <w:rsid w:val="20A06FFF"/>
    <w:rsid w:val="21A05757"/>
    <w:rsid w:val="259C15A5"/>
    <w:rsid w:val="25C805EC"/>
    <w:rsid w:val="28F443E3"/>
    <w:rsid w:val="2A375D41"/>
    <w:rsid w:val="2A693AF4"/>
    <w:rsid w:val="311F752F"/>
    <w:rsid w:val="315522B2"/>
    <w:rsid w:val="31B61C41"/>
    <w:rsid w:val="333A3C18"/>
    <w:rsid w:val="334B63B9"/>
    <w:rsid w:val="377D6D5D"/>
    <w:rsid w:val="38402264"/>
    <w:rsid w:val="3B4F09FB"/>
    <w:rsid w:val="3D54230E"/>
    <w:rsid w:val="3DEB4A20"/>
    <w:rsid w:val="41384420"/>
    <w:rsid w:val="43842F6F"/>
    <w:rsid w:val="442B201A"/>
    <w:rsid w:val="46980433"/>
    <w:rsid w:val="47A81BD4"/>
    <w:rsid w:val="48A510E9"/>
    <w:rsid w:val="4A225C6E"/>
    <w:rsid w:val="4A6873F9"/>
    <w:rsid w:val="4B524331"/>
    <w:rsid w:val="53220259"/>
    <w:rsid w:val="535309E9"/>
    <w:rsid w:val="539354E6"/>
    <w:rsid w:val="54CA318A"/>
    <w:rsid w:val="564231F4"/>
    <w:rsid w:val="5B590DC3"/>
    <w:rsid w:val="5BA74225"/>
    <w:rsid w:val="5CBA1D36"/>
    <w:rsid w:val="5D3E4715"/>
    <w:rsid w:val="652A2237"/>
    <w:rsid w:val="6E26547D"/>
    <w:rsid w:val="6ED37BCF"/>
    <w:rsid w:val="70B2124A"/>
    <w:rsid w:val="75D91027"/>
    <w:rsid w:val="75F10B17"/>
    <w:rsid w:val="78767001"/>
    <w:rsid w:val="7A8A0B42"/>
    <w:rsid w:val="7C771CB6"/>
    <w:rsid w:val="7F26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250</Words>
  <Characters>278</Characters>
  <Lines>2</Lines>
  <Paragraphs>1</Paragraphs>
  <TotalTime>2257</TotalTime>
  <ScaleCrop>false</ScaleCrop>
  <LinksUpToDate>false</LinksUpToDate>
  <CharactersWithSpaces>278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2020-11-24T09:36:00Z</dcterms:created>
  <dc:creator>马 潇</dc:creator>
  <cp:lastModifiedBy>信息文秘</cp:lastModifiedBy>
  <cp:lastPrinted>2021-11-24T01:46:00Z</cp:lastPrinted>
  <dcterms:modified xsi:type="dcterms:W3CDTF">2024-12-04T14:09:29Z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ABCA80182F0141D58AAA879B0137C857</vt:lpwstr>
  </property>
</Properties>
</file>