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C5666">
      <w:pPr>
        <w:adjustRightInd w:val="0"/>
        <w:snapToGrid w:val="0"/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附件1：</w:t>
      </w:r>
    </w:p>
    <w:p w14:paraId="42447A9B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0" w:name="_Toc16927_WPSOffice_Level2"/>
      <w:r>
        <w:rPr>
          <w:rFonts w:hint="eastAsia" w:ascii="华文中宋" w:hAnsi="华文中宋" w:eastAsia="华文中宋"/>
          <w:b/>
          <w:sz w:val="32"/>
          <w:szCs w:val="30"/>
        </w:rPr>
        <w:t>北京科技大学第十一届“研师亦友——我最喜爱的导师”</w:t>
      </w:r>
      <w:bookmarkEnd w:id="0"/>
    </w:p>
    <w:p w14:paraId="61A07871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1" w:name="_Toc20038_WPSOffice_Level2"/>
      <w:r>
        <w:rPr>
          <w:rFonts w:hint="eastAsia" w:ascii="华文中宋" w:hAnsi="华文中宋" w:eastAsia="华文中宋"/>
          <w:b/>
          <w:sz w:val="32"/>
          <w:szCs w:val="30"/>
        </w:rPr>
        <w:t>学院上交材料说明</w:t>
      </w:r>
      <w:bookmarkEnd w:id="1"/>
    </w:p>
    <w:p w14:paraId="544FDD97">
      <w:pPr>
        <w:adjustRightInd w:val="0"/>
        <w:snapToGrid w:val="0"/>
        <w:spacing w:line="360" w:lineRule="auto"/>
        <w:jc w:val="center"/>
        <w:rPr>
          <w:rFonts w:ascii="仿宋_GB2312" w:hAnsi="华文中宋" w:eastAsia="仿宋_GB2312"/>
          <w:sz w:val="28"/>
          <w:szCs w:val="30"/>
        </w:rPr>
      </w:pPr>
    </w:p>
    <w:p w14:paraId="54E35D3A">
      <w:pPr>
        <w:pStyle w:val="15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sz w:val="28"/>
          <w:szCs w:val="28"/>
        </w:rPr>
      </w:pPr>
      <w:bookmarkStart w:id="2" w:name="_Toc2057_WPSOffice_Level1"/>
      <w:r>
        <w:rPr>
          <w:rFonts w:hint="eastAsia" w:ascii="黑体" w:hAnsi="黑体" w:eastAsia="黑体"/>
          <w:sz w:val="28"/>
          <w:szCs w:val="28"/>
        </w:rPr>
        <w:t>一、为师理念</w:t>
      </w:r>
      <w:bookmarkEnd w:id="2"/>
    </w:p>
    <w:p w14:paraId="0787AC6F">
      <w:pPr>
        <w:pStyle w:val="15"/>
        <w:adjustRightInd w:val="0"/>
        <w:snapToGrid w:val="0"/>
        <w:spacing w:line="360" w:lineRule="auto"/>
        <w:ind w:left="420" w:firstLine="0" w:firstLineChars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简明阐述导师的为师理念，字数在30字以内。</w:t>
      </w:r>
    </w:p>
    <w:p w14:paraId="225F4D30">
      <w:pPr>
        <w:pStyle w:val="15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sz w:val="28"/>
          <w:szCs w:val="28"/>
        </w:rPr>
      </w:pPr>
      <w:bookmarkStart w:id="3" w:name="_Toc25031_WPSOffice_Level1"/>
      <w:r>
        <w:rPr>
          <w:rFonts w:hint="eastAsia" w:ascii="黑体" w:hAnsi="黑体" w:eastAsia="黑体"/>
          <w:sz w:val="28"/>
          <w:szCs w:val="28"/>
        </w:rPr>
        <w:t>二、推荐表（附件3）</w:t>
      </w:r>
      <w:bookmarkEnd w:id="3"/>
    </w:p>
    <w:p w14:paraId="627A1D67">
      <w:pPr>
        <w:pStyle w:val="15"/>
        <w:adjustRightInd w:val="0"/>
        <w:snapToGrid w:val="0"/>
        <w:spacing w:line="360" w:lineRule="auto"/>
        <w:ind w:firstLine="56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北京科技大学第十一届“研师亦友——我最喜爱的导师”评选推荐表。</w:t>
      </w:r>
    </w:p>
    <w:p w14:paraId="44B02438">
      <w:pPr>
        <w:pStyle w:val="15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sz w:val="28"/>
          <w:szCs w:val="28"/>
        </w:rPr>
      </w:pPr>
      <w:bookmarkStart w:id="4" w:name="_Toc9722_WPSOffice_Level1"/>
      <w:r>
        <w:rPr>
          <w:rFonts w:hint="eastAsia" w:ascii="黑体" w:hAnsi="黑体" w:eastAsia="黑体"/>
          <w:sz w:val="28"/>
          <w:szCs w:val="28"/>
        </w:rPr>
        <w:t>三、导师个人介绍</w:t>
      </w:r>
      <w:bookmarkEnd w:id="4"/>
    </w:p>
    <w:p w14:paraId="23871216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1、导师个人生活照1张，导师与学生的合照1张，要求电子照片分辨率1080*720及以上，大小不超过10M</w:t>
      </w:r>
    </w:p>
    <w:p w14:paraId="514872C9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2、导师个人介绍（基本情况、学习和工作经历、所获荣誉等，300字左右）。</w:t>
      </w:r>
    </w:p>
    <w:p w14:paraId="2E16CE15">
      <w:pPr>
        <w:pStyle w:val="15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sz w:val="28"/>
          <w:szCs w:val="28"/>
        </w:rPr>
      </w:pPr>
      <w:bookmarkStart w:id="5" w:name="_Toc10121_WPSOffice_Level1"/>
      <w:r>
        <w:rPr>
          <w:rFonts w:hint="eastAsia" w:ascii="黑体" w:hAnsi="黑体" w:eastAsia="黑体"/>
          <w:sz w:val="28"/>
          <w:szCs w:val="28"/>
        </w:rPr>
        <w:t>四、推荐汇总表（附件4）</w:t>
      </w:r>
      <w:bookmarkEnd w:id="5"/>
    </w:p>
    <w:p w14:paraId="26454091">
      <w:pPr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北京科技大学第十一届“研师亦友——我最喜爱的导师”提名统计表。</w:t>
      </w:r>
    </w:p>
    <w:p w14:paraId="0CC05EF7">
      <w:pPr>
        <w:adjustRightInd w:val="0"/>
        <w:snapToGrid w:val="0"/>
        <w:spacing w:line="360" w:lineRule="auto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注：</w:t>
      </w:r>
    </w:p>
    <w:p w14:paraId="4203EA43">
      <w:pPr>
        <w:adjustRightInd w:val="0"/>
        <w:snapToGrid w:val="0"/>
        <w:spacing w:line="360" w:lineRule="auto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1、请将同一位老师的资料放置在一个文件夹中，以“姓名-申报材料”的格式命名。</w:t>
      </w:r>
    </w:p>
    <w:p w14:paraId="2AE09BBF">
      <w:pPr>
        <w:adjustRightInd w:val="0"/>
        <w:snapToGrid w:val="0"/>
        <w:spacing w:line="360" w:lineRule="auto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2、请将上述材料一</w:t>
      </w:r>
      <w:bookmarkStart w:id="6" w:name="_GoBack"/>
      <w:bookmarkEnd w:id="6"/>
      <w:r>
        <w:rPr>
          <w:rFonts w:hint="eastAsia" w:ascii="仿宋_GB2312" w:hAnsi="仿宋" w:eastAsia="仿宋_GB2312"/>
          <w:bCs/>
          <w:sz w:val="28"/>
          <w:szCs w:val="28"/>
        </w:rPr>
        <w:t>起打包，以“XX学院+研师亦友申报材料”的格式命名，于5月26日22:00前发送至邮箱：ustb_xueshu@163.com。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ABBA3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AE1D91">
                          <w:pPr>
                            <w:pStyle w:val="11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AE1D91">
                    <w:pPr>
                      <w:pStyle w:val="11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E4F7B"/>
    <w:multiLevelType w:val="multilevel"/>
    <w:tmpl w:val="554E4F7B"/>
    <w:lvl w:ilvl="0" w:tentative="0">
      <w:start w:val="1"/>
      <w:numFmt w:val="chineseCounting"/>
      <w:pStyle w:val="2"/>
      <w:suff w:val="space"/>
      <w:lvlText w:val="%1、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space"/>
      <w:lvlText w:val="（%2）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3．"/>
      <w:lvlJc w:val="left"/>
      <w:pPr>
        <w:tabs>
          <w:tab w:val="left" w:pos="420"/>
        </w:tabs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（%4）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21"/>
    <w:rsid w:val="00021062"/>
    <w:rsid w:val="007F4E90"/>
    <w:rsid w:val="00841F21"/>
    <w:rsid w:val="00D54BB7"/>
    <w:rsid w:val="083539ED"/>
    <w:rsid w:val="1293751E"/>
    <w:rsid w:val="160D6414"/>
    <w:rsid w:val="1EA0434E"/>
    <w:rsid w:val="24CC2487"/>
    <w:rsid w:val="2D194478"/>
    <w:rsid w:val="382A0958"/>
    <w:rsid w:val="3B867253"/>
    <w:rsid w:val="4140499F"/>
    <w:rsid w:val="596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120" w:after="120" w:line="360" w:lineRule="auto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numPr>
        <w:ilvl w:val="1"/>
        <w:numId w:val="1"/>
      </w:numPr>
      <w:spacing w:before="120" w:after="120" w:line="360" w:lineRule="auto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spacing w:before="60" w:after="60" w:line="360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numPr>
        <w:ilvl w:val="3"/>
        <w:numId w:val="1"/>
      </w:numPr>
      <w:spacing w:before="60" w:after="60" w:line="360" w:lineRule="auto"/>
      <w:outlineLvl w:val="3"/>
    </w:pPr>
    <w:rPr>
      <w:rFonts w:ascii="Arial" w:hAnsi="Arial" w:eastAsia="黑体"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字符"/>
    <w:basedOn w:val="14"/>
    <w:link w:val="12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页脚 字符"/>
    <w:basedOn w:val="14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357</Characters>
  <Lines>2</Lines>
  <Paragraphs>1</Paragraphs>
  <TotalTime>3</TotalTime>
  <ScaleCrop>false</ScaleCrop>
  <LinksUpToDate>false</LinksUpToDate>
  <CharactersWithSpaces>357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2025-05-13T04:56:00Z</dcterms:created>
  <dc:creator>HP</dc:creator>
  <cp:lastModifiedBy>信息文秘</cp:lastModifiedBy>
  <dcterms:modified xsi:type="dcterms:W3CDTF">2025-05-13T13:53:09Z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3532DB96A8B943EE8A1ABEA667D984D6_12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