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D30DC" w14:textId="77777777" w:rsidR="001E1FA9" w:rsidRPr="0027367E" w:rsidRDefault="00260F1E" w:rsidP="008B7EE4">
      <w:pPr>
        <w:widowControl/>
        <w:snapToGrid w:val="0"/>
        <w:spacing w:line="360" w:lineRule="auto"/>
        <w:jc w:val="left"/>
        <w:outlineLvl w:val="2"/>
        <w:rPr>
          <w:rFonts w:ascii="宋体" w:eastAsia="宋体" w:hAnsi="宋体" w:cs="黑体"/>
          <w:kern w:val="0"/>
          <w:sz w:val="28"/>
          <w:szCs w:val="28"/>
          <w:lang w:bidi="en-US"/>
        </w:rPr>
      </w:pPr>
      <w:r w:rsidRPr="0027367E">
        <w:rPr>
          <w:rFonts w:ascii="宋体" w:eastAsia="宋体" w:hAnsi="宋体" w:cs="黑体" w:hint="eastAsia"/>
          <w:kern w:val="0"/>
          <w:sz w:val="28"/>
          <w:szCs w:val="28"/>
          <w:lang w:bidi="en-US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27367E">
        <w:rPr>
          <w:rFonts w:ascii="宋体" w:eastAsia="宋体" w:hAnsi="宋体" w:cs="黑体" w:hint="eastAsia"/>
          <w:kern w:val="0"/>
          <w:sz w:val="28"/>
          <w:szCs w:val="28"/>
          <w:lang w:bidi="en-US"/>
        </w:rPr>
        <w:instrText>ADDIN CNKISM.UserStyle</w:instrText>
      </w:r>
      <w:r w:rsidRPr="0027367E">
        <w:rPr>
          <w:rFonts w:ascii="宋体" w:eastAsia="宋体" w:hAnsi="宋体" w:cs="黑体" w:hint="eastAsia"/>
          <w:kern w:val="0"/>
          <w:sz w:val="28"/>
          <w:szCs w:val="28"/>
          <w:lang w:bidi="en-US"/>
        </w:rPr>
      </w:r>
      <w:r w:rsidRPr="0027367E">
        <w:rPr>
          <w:rFonts w:ascii="宋体" w:eastAsia="宋体" w:hAnsi="宋体" w:cs="黑体" w:hint="eastAsia"/>
          <w:kern w:val="0"/>
          <w:sz w:val="28"/>
          <w:szCs w:val="28"/>
          <w:lang w:bidi="en-US"/>
        </w:rPr>
        <w:fldChar w:fldCharType="end"/>
      </w:r>
      <w:r w:rsidRPr="0027367E">
        <w:rPr>
          <w:rFonts w:ascii="宋体" w:eastAsia="宋体" w:hAnsi="宋体" w:cs="黑体" w:hint="eastAsia"/>
          <w:kern w:val="0"/>
          <w:sz w:val="28"/>
          <w:szCs w:val="28"/>
          <w:lang w:bidi="en-US"/>
        </w:rPr>
        <w:t>附件1：</w:t>
      </w:r>
      <w:bookmarkStart w:id="0" w:name="_GoBack"/>
      <w:bookmarkEnd w:id="0"/>
    </w:p>
    <w:p w14:paraId="6F686A25" w14:textId="77777777" w:rsidR="001E1FA9" w:rsidRDefault="00260F1E" w:rsidP="008B7EE4">
      <w:pPr>
        <w:widowControl/>
        <w:snapToGrid w:val="0"/>
        <w:spacing w:line="360" w:lineRule="auto"/>
        <w:jc w:val="center"/>
        <w:outlineLvl w:val="2"/>
        <w:rPr>
          <w:rFonts w:ascii="华文中宋" w:eastAsia="华文中宋" w:hAnsi="华文中宋" w:cs="华文中宋"/>
          <w:b/>
          <w:bCs/>
          <w:kern w:val="0"/>
          <w:sz w:val="32"/>
          <w:szCs w:val="32"/>
          <w:lang w:bidi="en-US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32"/>
          <w:szCs w:val="32"/>
          <w:lang w:bidi="en-US"/>
        </w:rPr>
        <w:t>致北京科技大学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第二课堂教育</w:t>
      </w:r>
      <w:r w:rsidR="00CB766E">
        <w:rPr>
          <w:rFonts w:ascii="华文中宋" w:eastAsia="华文中宋" w:hAnsi="华文中宋" w:cs="华文中宋" w:hint="eastAsia"/>
          <w:b/>
          <w:bCs/>
          <w:sz w:val="32"/>
          <w:szCs w:val="32"/>
        </w:rPr>
        <w:t>实践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基地</w:t>
      </w:r>
      <w:r>
        <w:rPr>
          <w:rFonts w:ascii="华文中宋" w:eastAsia="华文中宋" w:hAnsi="华文中宋" w:cs="华文中宋" w:hint="eastAsia"/>
          <w:b/>
          <w:bCs/>
          <w:kern w:val="0"/>
          <w:sz w:val="32"/>
          <w:szCs w:val="32"/>
          <w:lang w:bidi="en-US"/>
        </w:rPr>
        <w:t>意向单位的函</w:t>
      </w:r>
    </w:p>
    <w:p w14:paraId="13BD0D59" w14:textId="77777777" w:rsidR="001E1FA9" w:rsidRPr="003E4514" w:rsidRDefault="001E1FA9" w:rsidP="008B7EE4">
      <w:pPr>
        <w:widowControl/>
        <w:adjustRightInd w:val="0"/>
        <w:snapToGrid w:val="0"/>
        <w:spacing w:line="360" w:lineRule="auto"/>
        <w:jc w:val="center"/>
        <w:rPr>
          <w:rFonts w:ascii="华文中宋" w:eastAsia="华文中宋" w:hAnsi="华文中宋" w:cs="华文中宋"/>
          <w:b/>
          <w:bCs/>
          <w:kern w:val="0"/>
          <w:sz w:val="28"/>
          <w:szCs w:val="28"/>
          <w:lang w:bidi="en-US"/>
        </w:rPr>
      </w:pPr>
    </w:p>
    <w:p w14:paraId="56B5C534" w14:textId="5562BC09" w:rsidR="001E1FA9" w:rsidRDefault="00260F1E" w:rsidP="008B7EE4">
      <w:pPr>
        <w:adjustRightInd w:val="0"/>
        <w:snapToGrid w:val="0"/>
        <w:spacing w:line="360" w:lineRule="auto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</w:t>
      </w:r>
      <w:r w:rsidR="00B7534E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</w:t>
      </w:r>
      <w:r w:rsidR="00B7534E">
        <w:rPr>
          <w:rFonts w:ascii="仿宋_GB2312" w:eastAsia="仿宋_GB2312" w:hAnsi="仿宋" w:cs="Times New Roman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</w:t>
      </w:r>
      <w:r w:rsidR="00B75CA4">
        <w:rPr>
          <w:rFonts w:ascii="仿宋_GB2312" w:eastAsia="仿宋_GB2312" w:hAnsi="仿宋" w:cs="仿宋_GB2312" w:hint="eastAsia"/>
          <w:sz w:val="28"/>
          <w:szCs w:val="28"/>
        </w:rPr>
        <w:t xml:space="preserve"> </w:t>
      </w:r>
      <w:r w:rsidR="00B7534E">
        <w:rPr>
          <w:rFonts w:ascii="仿宋_GB2312" w:eastAsia="仿宋_GB2312" w:hAnsi="仿宋" w:cs="仿宋_GB2312" w:hint="eastAsia"/>
          <w:sz w:val="28"/>
          <w:szCs w:val="28"/>
        </w:rPr>
        <w:t xml:space="preserve">（单位或组织） </w:t>
      </w:r>
      <w:r>
        <w:rPr>
          <w:rFonts w:ascii="仿宋_GB2312" w:eastAsia="仿宋_GB2312" w:hAnsi="仿宋" w:cs="仿宋_GB2312" w:hint="eastAsia"/>
          <w:sz w:val="28"/>
          <w:szCs w:val="28"/>
        </w:rPr>
        <w:t>：</w:t>
      </w:r>
    </w:p>
    <w:p w14:paraId="165B4CBC" w14:textId="77777777" w:rsidR="001E1FA9" w:rsidRDefault="00260F1E" w:rsidP="008B7EE4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 w:cs="仿宋_GB2312"/>
          <w:color w:val="323232"/>
          <w:sz w:val="28"/>
          <w:szCs w:val="28"/>
          <w:shd w:val="clear" w:color="auto" w:fill="FFFFFF"/>
        </w:rPr>
      </w:pPr>
      <w:r>
        <w:rPr>
          <w:rFonts w:ascii="仿宋_GB2312" w:eastAsia="仿宋_GB2312" w:hAnsi="仿宋" w:cs="仿宋_GB2312" w:hint="eastAsia"/>
          <w:color w:val="323232"/>
          <w:sz w:val="28"/>
          <w:szCs w:val="28"/>
          <w:shd w:val="clear" w:color="auto" w:fill="FFFFFF"/>
        </w:rPr>
        <w:t>北京科技大学于1952年由天津大学（原北洋大学）、清华大学等6所国内著名大学的矿冶系科组建而成，现已发展成为以工为主，工、理、管、文、经、法等多学科协调发展的教育部直属全国重点大学，是全国首批正式成立研究生院的高等学校之一。1997年5月，学校首批进入国家“211工程”建设高校行列。2006年，学校成为首批“985工程”优势学科创新平台建设高校。2014年，</w:t>
      </w:r>
      <w:r w:rsidR="00777B22">
        <w:rPr>
          <w:rFonts w:ascii="仿宋_GB2312" w:eastAsia="仿宋_GB2312" w:hAnsi="仿宋" w:cs="仿宋_GB2312" w:hint="eastAsia"/>
          <w:color w:val="323232"/>
          <w:sz w:val="28"/>
          <w:szCs w:val="28"/>
          <w:shd w:val="clear" w:color="auto" w:fill="FFFFFF"/>
        </w:rPr>
        <w:t>由</w:t>
      </w:r>
      <w:r>
        <w:rPr>
          <w:rFonts w:ascii="仿宋_GB2312" w:eastAsia="仿宋_GB2312" w:hAnsi="仿宋" w:cs="仿宋_GB2312" w:hint="eastAsia"/>
          <w:color w:val="323232"/>
          <w:sz w:val="28"/>
          <w:szCs w:val="28"/>
          <w:shd w:val="clear" w:color="auto" w:fill="FFFFFF"/>
        </w:rPr>
        <w:t>学校牵头的，以北京科技大学、东北大学为核心高校的“钢铁共性技术协同创新中心”成功入选国家“2011计划”。2017年，学校入选国家“双一流”建设高校。2018年，学校获批国防科工局、教育部共建高校。Q</w:t>
      </w:r>
      <w:r>
        <w:rPr>
          <w:rFonts w:ascii="仿宋_GB2312" w:eastAsia="仿宋_GB2312" w:hAnsi="仿宋" w:cs="仿宋_GB2312"/>
          <w:color w:val="323232"/>
          <w:sz w:val="28"/>
          <w:szCs w:val="28"/>
          <w:shd w:val="clear" w:color="auto" w:fill="FFFFFF"/>
        </w:rPr>
        <w:t>S</w:t>
      </w:r>
      <w:r>
        <w:rPr>
          <w:rFonts w:ascii="仿宋_GB2312" w:eastAsia="仿宋_GB2312" w:hAnsi="仿宋" w:cs="仿宋_GB2312" w:hint="eastAsia"/>
          <w:color w:val="323232"/>
          <w:sz w:val="28"/>
          <w:szCs w:val="28"/>
          <w:shd w:val="clear" w:color="auto" w:fill="FFFFFF"/>
        </w:rPr>
        <w:t>世界大学排行榜连续四年进入全球前5</w:t>
      </w:r>
      <w:r>
        <w:rPr>
          <w:rFonts w:ascii="仿宋_GB2312" w:eastAsia="仿宋_GB2312" w:hAnsi="仿宋" w:cs="仿宋_GB2312"/>
          <w:color w:val="323232"/>
          <w:sz w:val="28"/>
          <w:szCs w:val="28"/>
          <w:shd w:val="clear" w:color="auto" w:fill="FFFFFF"/>
        </w:rPr>
        <w:t>00</w:t>
      </w:r>
      <w:r>
        <w:rPr>
          <w:rFonts w:ascii="仿宋_GB2312" w:eastAsia="仿宋_GB2312" w:hAnsi="仿宋" w:cs="仿宋_GB2312" w:hint="eastAsia"/>
          <w:color w:val="323232"/>
          <w:sz w:val="28"/>
          <w:szCs w:val="28"/>
          <w:shd w:val="clear" w:color="auto" w:fill="FFFFFF"/>
        </w:rPr>
        <w:t>，“</w:t>
      </w:r>
      <w:r>
        <w:rPr>
          <w:rFonts w:ascii="仿宋_GB2312" w:eastAsia="仿宋_GB2312" w:hAnsi="仿宋" w:cs="仿宋_GB2312"/>
          <w:color w:val="323232"/>
          <w:sz w:val="28"/>
          <w:szCs w:val="28"/>
          <w:shd w:val="clear" w:color="auto" w:fill="FFFFFF"/>
        </w:rPr>
        <w:t>2021</w:t>
      </w:r>
      <w:r>
        <w:rPr>
          <w:rFonts w:ascii="仿宋_GB2312" w:eastAsia="仿宋_GB2312" w:hAnsi="仿宋" w:cs="仿宋_GB2312" w:hint="eastAsia"/>
          <w:color w:val="323232"/>
          <w:sz w:val="28"/>
          <w:szCs w:val="28"/>
          <w:shd w:val="clear" w:color="auto" w:fill="FFFFFF"/>
        </w:rPr>
        <w:t>软科世界大学学术排名”位列全球3</w:t>
      </w:r>
      <w:r>
        <w:rPr>
          <w:rFonts w:ascii="仿宋_GB2312" w:eastAsia="仿宋_GB2312" w:hAnsi="仿宋" w:cs="仿宋_GB2312"/>
          <w:color w:val="323232"/>
          <w:sz w:val="28"/>
          <w:szCs w:val="28"/>
          <w:shd w:val="clear" w:color="auto" w:fill="FFFFFF"/>
        </w:rPr>
        <w:t>00</w:t>
      </w:r>
      <w:r>
        <w:rPr>
          <w:rFonts w:ascii="仿宋_GB2312" w:eastAsia="仿宋_GB2312" w:hAnsi="仿宋" w:cs="仿宋_GB2312" w:hint="eastAsia"/>
          <w:color w:val="323232"/>
          <w:sz w:val="28"/>
          <w:szCs w:val="28"/>
          <w:shd w:val="clear" w:color="auto" w:fill="FFFFFF"/>
        </w:rPr>
        <w:t>强。</w:t>
      </w:r>
    </w:p>
    <w:p w14:paraId="479B90E7" w14:textId="77777777" w:rsidR="001E1FA9" w:rsidRDefault="00260F1E" w:rsidP="003E4514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color w:val="323232"/>
          <w:sz w:val="28"/>
          <w:szCs w:val="28"/>
          <w:shd w:val="clear" w:color="auto" w:fill="FFFFFF"/>
        </w:rPr>
        <w:t>建校七十余年来，学校逐步形成了“学风严谨，崇尚实践”的优良传统</w:t>
      </w:r>
      <w:r>
        <w:rPr>
          <w:rFonts w:ascii="仿宋_GB2312" w:eastAsia="仿宋_GB2312" w:hAnsi="仿宋" w:cs="仿宋_GB2312" w:hint="eastAsia"/>
          <w:sz w:val="28"/>
          <w:szCs w:val="28"/>
        </w:rPr>
        <w:t>。学校通过第一课堂积累学生的专业知识，通过第二课堂提升学生各方面的综合素质，分</w:t>
      </w:r>
      <w:r>
        <w:rPr>
          <w:rFonts w:ascii="仿宋_GB2312" w:eastAsia="仿宋_GB2312" w:hAnsi="仿宋" w:cs="宋体" w:hint="eastAsia"/>
          <w:sz w:val="28"/>
          <w:szCs w:val="28"/>
        </w:rPr>
        <w:t>别</w:t>
      </w:r>
      <w:r>
        <w:rPr>
          <w:rFonts w:ascii="仿宋_GB2312" w:eastAsia="仿宋_GB2312" w:hAnsi="仿宋" w:cs="___WRD_EMBED_SUB_39" w:hint="eastAsia"/>
          <w:sz w:val="28"/>
          <w:szCs w:val="28"/>
        </w:rPr>
        <w:t>于</w:t>
      </w:r>
      <w:r>
        <w:rPr>
          <w:rFonts w:ascii="仿宋_GB2312" w:eastAsia="仿宋_GB2312" w:hAnsi="仿宋" w:cs="仿宋_GB2312" w:hint="eastAsia"/>
          <w:sz w:val="28"/>
          <w:szCs w:val="28"/>
        </w:rPr>
        <w:t>2002年</w:t>
      </w:r>
      <w:r>
        <w:rPr>
          <w:rFonts w:ascii="仿宋_GB2312" w:eastAsia="仿宋_GB2312" w:hAnsi="仿宋" w:cs="宋体" w:hint="eastAsia"/>
          <w:sz w:val="28"/>
          <w:szCs w:val="28"/>
        </w:rPr>
        <w:t>和</w:t>
      </w:r>
      <w:r>
        <w:rPr>
          <w:rFonts w:ascii="仿宋_GB2312" w:eastAsia="仿宋_GB2312" w:hAnsi="仿宋" w:cs="仿宋_GB2312" w:hint="eastAsia"/>
          <w:sz w:val="28"/>
          <w:szCs w:val="28"/>
        </w:rPr>
        <w:t>2016年成为“大学生</w:t>
      </w:r>
      <w:r>
        <w:rPr>
          <w:rFonts w:ascii="仿宋_GB2312" w:eastAsia="仿宋_GB2312" w:hAnsi="仿宋" w:cs="宋体" w:hint="eastAsia"/>
          <w:sz w:val="28"/>
          <w:szCs w:val="28"/>
        </w:rPr>
        <w:t>素质拓</w:t>
      </w:r>
      <w:r>
        <w:rPr>
          <w:rFonts w:ascii="仿宋_GB2312" w:eastAsia="仿宋_GB2312" w:hAnsi="仿宋" w:cs="___WRD_EMBED_SUB_39" w:hint="eastAsia"/>
          <w:sz w:val="28"/>
          <w:szCs w:val="28"/>
        </w:rPr>
        <w:t>展计划”</w:t>
      </w:r>
      <w:r>
        <w:rPr>
          <w:rFonts w:ascii="仿宋_GB2312" w:eastAsia="仿宋_GB2312" w:hAnsi="仿宋" w:cs="宋体" w:hint="eastAsia"/>
          <w:sz w:val="28"/>
          <w:szCs w:val="28"/>
        </w:rPr>
        <w:t>及</w:t>
      </w:r>
      <w:r>
        <w:rPr>
          <w:rFonts w:ascii="仿宋_GB2312" w:eastAsia="仿宋_GB2312" w:hAnsi="仿宋" w:cs="___WRD_EMBED_SUB_39" w:hint="eastAsia"/>
          <w:sz w:val="28"/>
          <w:szCs w:val="28"/>
        </w:rPr>
        <w:t>“</w:t>
      </w:r>
      <w:r>
        <w:rPr>
          <w:rFonts w:ascii="仿宋_GB2312" w:eastAsia="仿宋_GB2312" w:hAnsi="仿宋" w:cs="宋体" w:hint="eastAsia"/>
          <w:sz w:val="28"/>
          <w:szCs w:val="28"/>
        </w:rPr>
        <w:t>第二课堂</w:t>
      </w:r>
      <w:r>
        <w:rPr>
          <w:rFonts w:ascii="仿宋_GB2312" w:eastAsia="仿宋_GB2312" w:hAnsi="仿宋" w:cs="___WRD_EMBED_SUB_39" w:hint="eastAsia"/>
          <w:sz w:val="28"/>
          <w:szCs w:val="28"/>
        </w:rPr>
        <w:t>成绩单”制</w:t>
      </w:r>
      <w:r>
        <w:rPr>
          <w:rFonts w:ascii="仿宋_GB2312" w:eastAsia="仿宋_GB2312" w:hAnsi="仿宋" w:cs="宋体" w:hint="eastAsia"/>
          <w:sz w:val="28"/>
          <w:szCs w:val="28"/>
        </w:rPr>
        <w:t>度</w:t>
      </w:r>
      <w:r>
        <w:rPr>
          <w:rFonts w:ascii="仿宋_GB2312" w:eastAsia="仿宋_GB2312" w:hAnsi="仿宋" w:cs="___WRD_EMBED_SUB_39" w:hint="eastAsia"/>
          <w:sz w:val="28"/>
          <w:szCs w:val="28"/>
        </w:rPr>
        <w:t>的首批试点高校，在</w:t>
      </w:r>
      <w:r>
        <w:rPr>
          <w:rFonts w:ascii="仿宋_GB2312" w:eastAsia="仿宋_GB2312" w:hAnsi="仿宋" w:cs="宋体" w:hint="eastAsia"/>
          <w:sz w:val="28"/>
          <w:szCs w:val="28"/>
        </w:rPr>
        <w:t>第二课堂建设</w:t>
      </w:r>
      <w:r>
        <w:rPr>
          <w:rFonts w:ascii="仿宋_GB2312" w:eastAsia="仿宋_GB2312" w:hAnsi="仿宋" w:cs="___WRD_EMBED_SUB_39" w:hint="eastAsia"/>
          <w:sz w:val="28"/>
          <w:szCs w:val="28"/>
        </w:rPr>
        <w:t>方</w:t>
      </w:r>
      <w:r>
        <w:rPr>
          <w:rFonts w:ascii="仿宋_GB2312" w:eastAsia="仿宋_GB2312" w:hAnsi="仿宋" w:cs="宋体" w:hint="eastAsia"/>
          <w:sz w:val="28"/>
          <w:szCs w:val="28"/>
        </w:rPr>
        <w:t>面</w:t>
      </w:r>
      <w:r>
        <w:rPr>
          <w:rFonts w:ascii="仿宋_GB2312" w:eastAsia="仿宋_GB2312" w:hAnsi="仿宋" w:cs="___WRD_EMBED_SUB_39" w:hint="eastAsia"/>
          <w:sz w:val="28"/>
          <w:szCs w:val="28"/>
        </w:rPr>
        <w:t>具有丰富经</w:t>
      </w:r>
      <w:r>
        <w:rPr>
          <w:rFonts w:ascii="仿宋_GB2312" w:eastAsia="仿宋_GB2312" w:hAnsi="仿宋" w:cs="宋体" w:hint="eastAsia"/>
          <w:sz w:val="28"/>
          <w:szCs w:val="28"/>
        </w:rPr>
        <w:t>验</w:t>
      </w:r>
      <w:r>
        <w:rPr>
          <w:rFonts w:ascii="仿宋_GB2312" w:eastAsia="仿宋_GB2312" w:hAnsi="仿宋" w:cs="___WRD_EMBED_SUB_39" w:hint="eastAsia"/>
          <w:sz w:val="28"/>
          <w:szCs w:val="28"/>
        </w:rPr>
        <w:t>，</w:t>
      </w:r>
      <w:r>
        <w:rPr>
          <w:rFonts w:ascii="仿宋_GB2312" w:eastAsia="仿宋_GB2312" w:hAnsi="仿宋" w:cs="宋体" w:hint="eastAsia"/>
          <w:sz w:val="28"/>
          <w:szCs w:val="28"/>
        </w:rPr>
        <w:t>率先</w:t>
      </w:r>
      <w:r>
        <w:rPr>
          <w:rFonts w:ascii="仿宋_GB2312" w:eastAsia="仿宋_GB2312" w:hAnsi="仿宋" w:cs="___WRD_EMBED_SUB_39" w:hint="eastAsia"/>
          <w:sz w:val="28"/>
          <w:szCs w:val="28"/>
        </w:rPr>
        <w:t>在全国建立</w:t>
      </w:r>
      <w:r>
        <w:rPr>
          <w:rFonts w:ascii="仿宋_GB2312" w:eastAsia="仿宋_GB2312" w:hAnsi="仿宋" w:cs="宋体" w:hint="eastAsia"/>
          <w:sz w:val="28"/>
          <w:szCs w:val="28"/>
        </w:rPr>
        <w:t>第二课堂</w:t>
      </w:r>
      <w:r>
        <w:rPr>
          <w:rFonts w:ascii="仿宋_GB2312" w:eastAsia="仿宋_GB2312" w:hAnsi="仿宋" w:cs="___WRD_EMBED_SUB_39" w:hint="eastAsia"/>
          <w:sz w:val="28"/>
          <w:szCs w:val="28"/>
        </w:rPr>
        <w:t>展</w:t>
      </w:r>
      <w:r>
        <w:rPr>
          <w:rFonts w:ascii="仿宋_GB2312" w:eastAsia="仿宋_GB2312" w:hAnsi="仿宋" w:cs="宋体" w:hint="eastAsia"/>
          <w:sz w:val="28"/>
          <w:szCs w:val="28"/>
        </w:rPr>
        <w:t>示</w:t>
      </w:r>
      <w:r>
        <w:rPr>
          <w:rFonts w:ascii="仿宋_GB2312" w:eastAsia="仿宋_GB2312" w:hAnsi="仿宋" w:cs="___WRD_EMBED_SUB_39" w:hint="eastAsia"/>
          <w:sz w:val="28"/>
          <w:szCs w:val="28"/>
        </w:rPr>
        <w:t>体</w:t>
      </w:r>
      <w:r>
        <w:rPr>
          <w:rFonts w:ascii="仿宋_GB2312" w:eastAsia="仿宋_GB2312" w:hAnsi="仿宋" w:cs="宋体" w:hint="eastAsia"/>
          <w:sz w:val="28"/>
          <w:szCs w:val="28"/>
        </w:rPr>
        <w:t>验</w:t>
      </w:r>
      <w:r>
        <w:rPr>
          <w:rFonts w:ascii="仿宋_GB2312" w:eastAsia="仿宋_GB2312" w:hAnsi="仿宋" w:cs="___WRD_EMBED_SUB_39" w:hint="eastAsia"/>
          <w:sz w:val="28"/>
          <w:szCs w:val="28"/>
        </w:rPr>
        <w:t>中</w:t>
      </w:r>
      <w:r>
        <w:rPr>
          <w:rFonts w:ascii="仿宋_GB2312" w:eastAsia="仿宋_GB2312" w:hAnsi="仿宋" w:cs="宋体" w:hint="eastAsia"/>
          <w:sz w:val="28"/>
          <w:szCs w:val="28"/>
        </w:rPr>
        <w:t>心</w:t>
      </w:r>
      <w:r>
        <w:rPr>
          <w:rFonts w:ascii="仿宋_GB2312" w:eastAsia="仿宋_GB2312" w:hAnsi="仿宋" w:cs="___WRD_EMBED_SUB_39" w:hint="eastAsia"/>
          <w:sz w:val="28"/>
          <w:szCs w:val="28"/>
        </w:rPr>
        <w:t>。</w:t>
      </w:r>
      <w:r>
        <w:rPr>
          <w:rFonts w:ascii="仿宋_GB2312" w:eastAsia="仿宋_GB2312" w:hAnsi="仿宋" w:cs="宋体" w:hint="eastAsia"/>
          <w:sz w:val="28"/>
          <w:szCs w:val="28"/>
        </w:rPr>
        <w:t>曾</w:t>
      </w:r>
      <w:r>
        <w:rPr>
          <w:rFonts w:ascii="仿宋_GB2312" w:eastAsia="仿宋_GB2312" w:hAnsi="仿宋" w:cs="___WRD_EMBED_SUB_39" w:hint="eastAsia"/>
          <w:sz w:val="28"/>
          <w:szCs w:val="28"/>
        </w:rPr>
        <w:t>受团中</w:t>
      </w:r>
      <w:r>
        <w:rPr>
          <w:rFonts w:ascii="仿宋_GB2312" w:eastAsia="仿宋_GB2312" w:hAnsi="仿宋" w:cs="宋体" w:hint="eastAsia"/>
          <w:sz w:val="28"/>
          <w:szCs w:val="28"/>
        </w:rPr>
        <w:t>央邀</w:t>
      </w:r>
      <w:r>
        <w:rPr>
          <w:rFonts w:ascii="仿宋_GB2312" w:eastAsia="仿宋_GB2312" w:hAnsi="仿宋" w:cs="___WRD_EMBED_SUB_39" w:hint="eastAsia"/>
          <w:sz w:val="28"/>
          <w:szCs w:val="28"/>
        </w:rPr>
        <w:t>请前往内</w:t>
      </w:r>
      <w:r>
        <w:rPr>
          <w:rFonts w:ascii="仿宋_GB2312" w:eastAsia="仿宋_GB2312" w:hAnsi="仿宋" w:cs="宋体" w:hint="eastAsia"/>
          <w:sz w:val="28"/>
          <w:szCs w:val="28"/>
        </w:rPr>
        <w:t>蒙古</w:t>
      </w:r>
      <w:r>
        <w:rPr>
          <w:rFonts w:ascii="仿宋_GB2312" w:eastAsia="仿宋_GB2312" w:hAnsi="仿宋" w:cs="仿宋_GB2312" w:hint="eastAsia"/>
          <w:sz w:val="28"/>
          <w:szCs w:val="28"/>
        </w:rPr>
        <w:t>、广</w:t>
      </w:r>
      <w:r>
        <w:rPr>
          <w:rFonts w:ascii="仿宋_GB2312" w:eastAsia="仿宋_GB2312" w:hAnsi="仿宋" w:cs="宋体" w:hint="eastAsia"/>
          <w:sz w:val="28"/>
          <w:szCs w:val="28"/>
        </w:rPr>
        <w:t>西</w:t>
      </w:r>
      <w:r>
        <w:rPr>
          <w:rFonts w:ascii="仿宋_GB2312" w:eastAsia="仿宋_GB2312" w:hAnsi="仿宋" w:cs="___WRD_EMBED_SUB_39" w:hint="eastAsia"/>
          <w:sz w:val="28"/>
          <w:szCs w:val="28"/>
        </w:rPr>
        <w:t>、</w:t>
      </w:r>
      <w:r>
        <w:rPr>
          <w:rFonts w:ascii="仿宋_GB2312" w:eastAsia="仿宋_GB2312" w:hAnsi="仿宋" w:cs="宋体" w:hint="eastAsia"/>
          <w:sz w:val="28"/>
          <w:szCs w:val="28"/>
        </w:rPr>
        <w:t>青海</w:t>
      </w:r>
      <w:r>
        <w:rPr>
          <w:rFonts w:ascii="仿宋_GB2312" w:eastAsia="仿宋_GB2312" w:hAnsi="仿宋" w:cs="___WRD_EMBED_SUB_39" w:hint="eastAsia"/>
          <w:sz w:val="28"/>
          <w:szCs w:val="28"/>
        </w:rPr>
        <w:t>等地</w:t>
      </w:r>
      <w:r>
        <w:rPr>
          <w:rFonts w:ascii="仿宋_GB2312" w:eastAsia="仿宋_GB2312" w:hAnsi="仿宋" w:cs="宋体" w:hint="eastAsia"/>
          <w:sz w:val="28"/>
          <w:szCs w:val="28"/>
        </w:rPr>
        <w:t>及</w:t>
      </w:r>
      <w:r>
        <w:rPr>
          <w:rFonts w:ascii="仿宋_GB2312" w:eastAsia="仿宋_GB2312" w:hAnsi="仿宋" w:cs="___WRD_EMBED_SUB_39" w:hint="eastAsia"/>
          <w:sz w:val="28"/>
          <w:szCs w:val="28"/>
        </w:rPr>
        <w:t>新</w:t>
      </w:r>
      <w:r>
        <w:rPr>
          <w:rFonts w:ascii="仿宋_GB2312" w:eastAsia="仿宋_GB2312" w:hAnsi="仿宋" w:cs="宋体" w:hint="eastAsia"/>
          <w:sz w:val="28"/>
          <w:szCs w:val="28"/>
        </w:rPr>
        <w:t>浪</w:t>
      </w:r>
      <w:r>
        <w:rPr>
          <w:rFonts w:ascii="仿宋_GB2312" w:eastAsia="仿宋_GB2312" w:hAnsi="仿宋" w:cs="___WRD_EMBED_SUB_39" w:hint="eastAsia"/>
          <w:sz w:val="28"/>
          <w:szCs w:val="28"/>
        </w:rPr>
        <w:t>高</w:t>
      </w:r>
      <w:r>
        <w:rPr>
          <w:rFonts w:ascii="仿宋_GB2312" w:eastAsia="仿宋_GB2312" w:hAnsi="仿宋" w:cs="宋体" w:hint="eastAsia"/>
          <w:sz w:val="28"/>
          <w:szCs w:val="28"/>
        </w:rPr>
        <w:t>峰论坛</w:t>
      </w:r>
      <w:r>
        <w:rPr>
          <w:rFonts w:ascii="仿宋_GB2312" w:eastAsia="仿宋_GB2312" w:hAnsi="仿宋" w:cs="___WRD_EMBED_SUB_39" w:hint="eastAsia"/>
          <w:sz w:val="28"/>
          <w:szCs w:val="28"/>
        </w:rPr>
        <w:t>活动分</w:t>
      </w:r>
      <w:r>
        <w:rPr>
          <w:rFonts w:ascii="仿宋_GB2312" w:eastAsia="仿宋_GB2312" w:hAnsi="仿宋" w:cs="宋体" w:hint="eastAsia"/>
          <w:sz w:val="28"/>
          <w:szCs w:val="28"/>
        </w:rPr>
        <w:t>享</w:t>
      </w:r>
      <w:r>
        <w:rPr>
          <w:rFonts w:ascii="仿宋_GB2312" w:eastAsia="仿宋_GB2312" w:hAnsi="仿宋" w:cs="___WRD_EMBED_SUB_39" w:hint="eastAsia"/>
          <w:sz w:val="28"/>
          <w:szCs w:val="28"/>
        </w:rPr>
        <w:t>学校第二课堂的创新</w:t>
      </w:r>
      <w:r>
        <w:rPr>
          <w:rFonts w:ascii="仿宋_GB2312" w:eastAsia="仿宋_GB2312" w:hAnsi="仿宋" w:cs="宋体" w:hint="eastAsia"/>
          <w:sz w:val="28"/>
          <w:szCs w:val="28"/>
        </w:rPr>
        <w:t>举措</w:t>
      </w:r>
      <w:r>
        <w:rPr>
          <w:rFonts w:ascii="仿宋_GB2312" w:eastAsia="仿宋_GB2312" w:hAnsi="仿宋" w:cs="___WRD_EMBED_SUB_39" w:hint="eastAsia"/>
          <w:sz w:val="28"/>
          <w:szCs w:val="28"/>
        </w:rPr>
        <w:t>与实践经</w:t>
      </w:r>
      <w:r>
        <w:rPr>
          <w:rFonts w:ascii="仿宋_GB2312" w:eastAsia="仿宋_GB2312" w:hAnsi="仿宋" w:cs="宋体" w:hint="eastAsia"/>
          <w:sz w:val="28"/>
          <w:szCs w:val="28"/>
        </w:rPr>
        <w:t>验</w:t>
      </w:r>
      <w:r>
        <w:rPr>
          <w:rFonts w:ascii="仿宋_GB2312" w:eastAsia="仿宋_GB2312" w:hAnsi="仿宋" w:cs="仿宋_GB2312" w:hint="eastAsia"/>
          <w:sz w:val="28"/>
          <w:szCs w:val="28"/>
        </w:rPr>
        <w:t>，获得了社会的广泛关注和好评。</w:t>
      </w:r>
      <w:r>
        <w:rPr>
          <w:rFonts w:ascii="仿宋_GB2312" w:eastAsia="仿宋_GB2312" w:hAnsi="仿宋" w:cs="___WRD_EMBED_SUB_39" w:hint="eastAsia"/>
          <w:sz w:val="28"/>
          <w:szCs w:val="28"/>
        </w:rPr>
        <w:t>每年学校有近4000名学生，350余支团队奔赴祖国各地，开展丰富多彩的社会实践活动，在受教育、长才干、作贡献的同时取得了显著的成绩。</w:t>
      </w:r>
      <w:r w:rsidR="00777B22">
        <w:rPr>
          <w:rFonts w:ascii="仿宋_GB2312" w:eastAsia="仿宋_GB2312" w:hAnsi="仿宋" w:cs="___WRD_EMBED_SUB_39" w:hint="eastAsia"/>
          <w:sz w:val="28"/>
          <w:szCs w:val="28"/>
        </w:rPr>
        <w:t>多年来，</w:t>
      </w:r>
      <w:r>
        <w:rPr>
          <w:rFonts w:ascii="仿宋_GB2312" w:eastAsia="仿宋_GB2312" w:hAnsi="仿宋" w:cs="___WRD_EMBED_SUB_39" w:hint="eastAsia"/>
          <w:sz w:val="28"/>
          <w:szCs w:val="28"/>
        </w:rPr>
        <w:t>学校志愿者</w:t>
      </w:r>
      <w:r w:rsidR="00777B22">
        <w:rPr>
          <w:rFonts w:ascii="仿宋_GB2312" w:eastAsia="仿宋_GB2312" w:hAnsi="仿宋" w:cs="___WRD_EMBED_SUB_39" w:hint="eastAsia"/>
          <w:sz w:val="28"/>
          <w:szCs w:val="28"/>
        </w:rPr>
        <w:t>团队</w:t>
      </w:r>
      <w:r>
        <w:rPr>
          <w:rFonts w:ascii="仿宋_GB2312" w:eastAsia="仿宋_GB2312" w:hAnsi="仿宋" w:cs="___WRD_EMBED_SUB_39" w:hint="eastAsia"/>
          <w:sz w:val="28"/>
          <w:szCs w:val="28"/>
        </w:rPr>
        <w:t>为校内外各类大型活动赛事和会议</w:t>
      </w:r>
      <w:r w:rsidR="00777B22">
        <w:rPr>
          <w:rFonts w:ascii="仿宋_GB2312" w:eastAsia="仿宋_GB2312" w:hAnsi="仿宋" w:cs="___WRD_EMBED_SUB_39" w:hint="eastAsia"/>
          <w:sz w:val="28"/>
          <w:szCs w:val="28"/>
        </w:rPr>
        <w:t>、党和国家重大活动</w:t>
      </w:r>
      <w:r>
        <w:rPr>
          <w:rFonts w:ascii="仿宋_GB2312" w:eastAsia="仿宋_GB2312" w:hAnsi="仿宋" w:cs="___WRD_EMBED_SUB_39" w:hint="eastAsia"/>
          <w:sz w:val="28"/>
          <w:szCs w:val="28"/>
        </w:rPr>
        <w:t>提供了高水平、高效率、专业化的志愿服务，充分展现了我校志愿者的良好形象，向社会各界递出了属于北科的志愿精</w:t>
      </w:r>
      <w:r>
        <w:rPr>
          <w:rFonts w:ascii="仿宋_GB2312" w:eastAsia="仿宋_GB2312" w:hAnsi="仿宋" w:cs="___WRD_EMBED_SUB_39" w:hint="eastAsia"/>
          <w:sz w:val="28"/>
          <w:szCs w:val="28"/>
        </w:rPr>
        <w:lastRenderedPageBreak/>
        <w:t>神名片。学校注重面向全体、分类施教、强化实践和文化引领，举办多种形式的创新创业活动，切实培养了学生的创新意识和创业精神。</w:t>
      </w:r>
    </w:p>
    <w:p w14:paraId="3612C822" w14:textId="77777777" w:rsidR="001E1FA9" w:rsidRDefault="00260F1E" w:rsidP="003E4514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为了更好地促进贵单位与北京科技大学的交流合作，充分发挥学校在服务社会建设、助力学生全面发展中的作用，在促进学生成长成才的同时利于贵单位的长远发展，北京科技大学与贵单位展开合作，建立北京科技大学</w:t>
      </w:r>
      <w:r>
        <w:rPr>
          <w:rFonts w:ascii="仿宋_GB2312" w:eastAsia="仿宋_GB2312" w:hAnsi="仿宋" w:cs="宋体" w:hint="eastAsia"/>
          <w:bCs/>
          <w:sz w:val="28"/>
          <w:szCs w:val="28"/>
        </w:rPr>
        <w:t>第二课堂</w:t>
      </w:r>
      <w:r>
        <w:rPr>
          <w:rFonts w:ascii="仿宋_GB2312" w:eastAsia="仿宋_GB2312" w:hAnsi="仿宋" w:cs="仿宋_GB2312" w:hint="eastAsia"/>
          <w:bCs/>
          <w:sz w:val="28"/>
          <w:szCs w:val="28"/>
        </w:rPr>
        <w:t>实践教育基地</w:t>
      </w:r>
      <w:r>
        <w:rPr>
          <w:rFonts w:ascii="仿宋_GB2312" w:eastAsia="仿宋_GB2312" w:hAnsi="仿宋" w:cs="仿宋_GB2312" w:hint="eastAsia"/>
          <w:sz w:val="28"/>
          <w:szCs w:val="28"/>
        </w:rPr>
        <w:t>。希望贵单位慎重考虑，在保证具备国家法定的安全生产环境下，为学生开展第二课堂活动提供宝贵的机会和便利的条件。</w:t>
      </w:r>
    </w:p>
    <w:p w14:paraId="09948E81" w14:textId="77777777" w:rsidR="001E1FA9" w:rsidRDefault="00260F1E" w:rsidP="003E4514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希望在已开展的学生</w:t>
      </w:r>
      <w:r>
        <w:rPr>
          <w:rFonts w:ascii="仿宋_GB2312" w:eastAsia="仿宋_GB2312" w:hAnsi="仿宋" w:cs="宋体" w:hint="eastAsia"/>
          <w:sz w:val="28"/>
          <w:szCs w:val="28"/>
        </w:rPr>
        <w:t>第二课堂</w:t>
      </w:r>
      <w:r>
        <w:rPr>
          <w:rFonts w:ascii="仿宋_GB2312" w:eastAsia="仿宋_GB2312" w:hAnsi="仿宋" w:cs="仿宋_GB2312" w:hint="eastAsia"/>
          <w:sz w:val="28"/>
          <w:szCs w:val="28"/>
        </w:rPr>
        <w:t>活动的基础上，双方能够增进了解，形成建立</w:t>
      </w:r>
      <w:r>
        <w:rPr>
          <w:rFonts w:ascii="仿宋_GB2312" w:eastAsia="仿宋_GB2312" w:hAnsi="仿宋" w:cs="宋体" w:hint="eastAsia"/>
          <w:bCs/>
          <w:sz w:val="28"/>
          <w:szCs w:val="28"/>
        </w:rPr>
        <w:t>第二课堂</w:t>
      </w:r>
      <w:r>
        <w:rPr>
          <w:rFonts w:ascii="仿宋_GB2312" w:eastAsia="仿宋_GB2312" w:hAnsi="仿宋" w:cs="仿宋_GB2312" w:hint="eastAsia"/>
          <w:bCs/>
          <w:sz w:val="28"/>
          <w:szCs w:val="28"/>
        </w:rPr>
        <w:t>实践</w:t>
      </w:r>
      <w:r>
        <w:rPr>
          <w:rFonts w:ascii="仿宋_GB2312" w:eastAsia="仿宋_GB2312" w:hAnsi="仿宋" w:cs="宋体" w:hint="eastAsia"/>
          <w:bCs/>
          <w:sz w:val="28"/>
          <w:szCs w:val="28"/>
        </w:rPr>
        <w:t>教</w:t>
      </w:r>
      <w:r>
        <w:rPr>
          <w:rFonts w:ascii="仿宋_GB2312" w:eastAsia="仿宋_GB2312" w:hAnsi="仿宋" w:cs="仿宋_GB2312" w:hint="eastAsia"/>
          <w:bCs/>
          <w:sz w:val="28"/>
          <w:szCs w:val="28"/>
        </w:rPr>
        <w:t>育基地</w:t>
      </w:r>
      <w:r>
        <w:rPr>
          <w:rFonts w:ascii="仿宋_GB2312" w:eastAsia="仿宋_GB2312" w:hAnsi="仿宋" w:cs="仿宋_GB2312" w:hint="eastAsia"/>
          <w:sz w:val="28"/>
          <w:szCs w:val="28"/>
        </w:rPr>
        <w:t>的初步意向。请贵单位将</w:t>
      </w:r>
      <w:r>
        <w:rPr>
          <w:rFonts w:ascii="仿宋_GB2312" w:eastAsia="仿宋_GB2312" w:hAnsi="仿宋" w:cs="宋体" w:hint="eastAsia"/>
          <w:bCs/>
          <w:sz w:val="28"/>
          <w:szCs w:val="28"/>
        </w:rPr>
        <w:t>第二课堂</w:t>
      </w:r>
      <w:r>
        <w:rPr>
          <w:rFonts w:ascii="仿宋_GB2312" w:eastAsia="仿宋_GB2312" w:hAnsi="仿宋" w:cs="仿宋_GB2312" w:hint="eastAsia"/>
          <w:bCs/>
          <w:sz w:val="28"/>
          <w:szCs w:val="28"/>
        </w:rPr>
        <w:t>实践教育基地</w:t>
      </w:r>
      <w:r>
        <w:rPr>
          <w:rFonts w:ascii="仿宋_GB2312" w:eastAsia="仿宋_GB2312" w:hAnsi="仿宋" w:cs="仿宋_GB2312" w:hint="eastAsia"/>
          <w:sz w:val="28"/>
          <w:szCs w:val="28"/>
        </w:rPr>
        <w:t>建设的合作意向表述在《关于建立北京科技大学</w:t>
      </w:r>
      <w:r>
        <w:rPr>
          <w:rFonts w:ascii="仿宋_GB2312" w:eastAsia="仿宋_GB2312" w:hAnsi="仿宋" w:cs="宋体" w:hint="eastAsia"/>
          <w:bCs/>
          <w:sz w:val="28"/>
          <w:szCs w:val="28"/>
        </w:rPr>
        <w:t>第二课堂</w:t>
      </w:r>
      <w:r>
        <w:rPr>
          <w:rFonts w:ascii="仿宋_GB2312" w:eastAsia="仿宋_GB2312" w:hAnsi="仿宋" w:cs="仿宋_GB2312" w:hint="eastAsia"/>
          <w:bCs/>
          <w:sz w:val="28"/>
          <w:szCs w:val="28"/>
        </w:rPr>
        <w:t>实践教育基地</w:t>
      </w:r>
      <w:r>
        <w:rPr>
          <w:rFonts w:ascii="仿宋_GB2312" w:eastAsia="仿宋_GB2312" w:hAnsi="仿宋" w:cs="仿宋_GB2312" w:hint="eastAsia"/>
          <w:sz w:val="28"/>
          <w:szCs w:val="28"/>
        </w:rPr>
        <w:t>的意见反馈表》中。学校将根据</w:t>
      </w:r>
      <w:r>
        <w:rPr>
          <w:rFonts w:ascii="仿宋_GB2312" w:eastAsia="仿宋_GB2312" w:hAnsi="仿宋" w:cs="宋体" w:hint="eastAsia"/>
          <w:bCs/>
          <w:sz w:val="28"/>
          <w:szCs w:val="28"/>
        </w:rPr>
        <w:t>第二课堂</w:t>
      </w:r>
      <w:r>
        <w:rPr>
          <w:rFonts w:ascii="仿宋_GB2312" w:eastAsia="仿宋_GB2312" w:hAnsi="仿宋" w:cs="仿宋_GB2312" w:hint="eastAsia"/>
          <w:bCs/>
          <w:sz w:val="28"/>
          <w:szCs w:val="28"/>
        </w:rPr>
        <w:t>实践教育基地</w:t>
      </w:r>
      <w:r>
        <w:rPr>
          <w:rFonts w:ascii="仿宋_GB2312" w:eastAsia="仿宋_GB2312" w:hAnsi="仿宋" w:cs="仿宋_GB2312" w:hint="eastAsia"/>
          <w:sz w:val="28"/>
          <w:szCs w:val="28"/>
        </w:rPr>
        <w:t>的具体情况，每年组织大学生前往</w:t>
      </w:r>
      <w:r>
        <w:rPr>
          <w:rFonts w:ascii="仿宋_GB2312" w:eastAsia="仿宋_GB2312" w:hAnsi="仿宋" w:cs="宋体" w:hint="eastAsia"/>
          <w:bCs/>
          <w:sz w:val="28"/>
          <w:szCs w:val="28"/>
        </w:rPr>
        <w:t>第二课堂</w:t>
      </w:r>
      <w:r>
        <w:rPr>
          <w:rFonts w:ascii="仿宋_GB2312" w:eastAsia="仿宋_GB2312" w:hAnsi="仿宋" w:cs="仿宋_GB2312" w:hint="eastAsia"/>
          <w:bCs/>
          <w:sz w:val="28"/>
          <w:szCs w:val="28"/>
        </w:rPr>
        <w:t>实践教育基地</w:t>
      </w:r>
      <w:r>
        <w:rPr>
          <w:rFonts w:ascii="仿宋_GB2312" w:eastAsia="仿宋_GB2312" w:hAnsi="仿宋" w:cs="仿宋_GB2312" w:hint="eastAsia"/>
          <w:sz w:val="28"/>
          <w:szCs w:val="28"/>
        </w:rPr>
        <w:t>，开展社会实践、劳动教育与志愿服务、创新创业等形式的第二课堂活动。希望学生能通过</w:t>
      </w:r>
      <w:r w:rsidR="00591645">
        <w:rPr>
          <w:rFonts w:ascii="仿宋_GB2312" w:eastAsia="仿宋_GB2312" w:hAnsi="仿宋" w:cs="仿宋_GB2312" w:hint="eastAsia"/>
          <w:sz w:val="28"/>
          <w:szCs w:val="28"/>
        </w:rPr>
        <w:t>参与</w:t>
      </w:r>
      <w:r>
        <w:rPr>
          <w:rFonts w:ascii="仿宋_GB2312" w:eastAsia="仿宋_GB2312" w:hAnsi="仿宋" w:cs="仿宋_GB2312" w:hint="eastAsia"/>
          <w:sz w:val="28"/>
          <w:szCs w:val="28"/>
        </w:rPr>
        <w:t>第二课堂活动，提升自己各方面的素质，成为德智体美劳全面发展的新时代大学生。</w:t>
      </w:r>
    </w:p>
    <w:p w14:paraId="232BAFA6" w14:textId="77777777" w:rsidR="001E1FA9" w:rsidRDefault="00260F1E" w:rsidP="003E4514">
      <w:pPr>
        <w:widowControl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此致</w:t>
      </w:r>
    </w:p>
    <w:p w14:paraId="5DFE4367" w14:textId="77777777" w:rsidR="001E1FA9" w:rsidRDefault="00260F1E" w:rsidP="003E4514">
      <w:pPr>
        <w:adjustRightInd w:val="0"/>
        <w:snapToGrid w:val="0"/>
        <w:spacing w:line="360" w:lineRule="auto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敬礼！</w:t>
      </w:r>
    </w:p>
    <w:p w14:paraId="7E6CA6EC" w14:textId="77777777" w:rsidR="001E1FA9" w:rsidRDefault="00260F1E" w:rsidP="003E4514">
      <w:pPr>
        <w:adjustRightInd w:val="0"/>
        <w:snapToGrid w:val="0"/>
        <w:spacing w:line="360" w:lineRule="auto"/>
        <w:jc w:val="right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 xml:space="preserve">共青团北京科技大学委员会 </w:t>
      </w:r>
    </w:p>
    <w:p w14:paraId="294CAA24" w14:textId="2572634E" w:rsidR="001E1FA9" w:rsidRDefault="00260F1E" w:rsidP="00685B5B">
      <w:pPr>
        <w:wordWrap w:val="0"/>
        <w:adjustRightInd w:val="0"/>
        <w:snapToGrid w:val="0"/>
        <w:spacing w:line="360" w:lineRule="auto"/>
        <w:jc w:val="right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 xml:space="preserve">年 </w:t>
      </w:r>
      <w:r w:rsidR="00B7534E">
        <w:rPr>
          <w:rFonts w:ascii="仿宋_GB2312" w:eastAsia="仿宋_GB2312" w:hAnsi="仿宋" w:cs="Times New Roman"/>
          <w:sz w:val="28"/>
          <w:szCs w:val="28"/>
        </w:rPr>
        <w:t xml:space="preserve"> </w:t>
      </w:r>
      <w:r>
        <w:rPr>
          <w:rFonts w:ascii="仿宋_GB2312" w:eastAsia="仿宋_GB2312" w:hAnsi="仿宋" w:cs="Times New Roman" w:hint="eastAsia"/>
          <w:sz w:val="28"/>
          <w:szCs w:val="28"/>
        </w:rPr>
        <w:t xml:space="preserve"> 月 </w:t>
      </w:r>
      <w:r w:rsidR="00B7534E">
        <w:rPr>
          <w:rFonts w:ascii="仿宋_GB2312" w:eastAsia="仿宋_GB2312" w:hAnsi="仿宋" w:cs="Times New Roman"/>
          <w:sz w:val="28"/>
          <w:szCs w:val="28"/>
        </w:rPr>
        <w:t xml:space="preserve"> </w:t>
      </w:r>
      <w:r>
        <w:rPr>
          <w:rFonts w:ascii="仿宋_GB2312" w:eastAsia="仿宋_GB2312" w:hAnsi="仿宋" w:cs="Times New Roman" w:hint="eastAsia"/>
          <w:sz w:val="28"/>
          <w:szCs w:val="28"/>
        </w:rPr>
        <w:t xml:space="preserve"> </w:t>
      </w:r>
      <w:r w:rsidR="00B75CA4">
        <w:rPr>
          <w:rFonts w:ascii="仿宋_GB2312" w:eastAsia="仿宋_GB2312" w:hAnsi="仿宋" w:cs="Times New Roman" w:hint="eastAsia"/>
          <w:sz w:val="28"/>
          <w:szCs w:val="28"/>
        </w:rPr>
        <w:t>日</w:t>
      </w:r>
      <w:r w:rsidR="00685B5B">
        <w:rPr>
          <w:rFonts w:ascii="仿宋_GB2312" w:eastAsia="仿宋_GB2312" w:hAnsi="仿宋" w:cs="Times New Roman" w:hint="eastAsia"/>
          <w:sz w:val="28"/>
          <w:szCs w:val="28"/>
        </w:rPr>
        <w:t xml:space="preserve"> </w:t>
      </w:r>
      <w:r w:rsidR="00685B5B">
        <w:rPr>
          <w:rFonts w:ascii="仿宋_GB2312" w:eastAsia="仿宋_GB2312" w:hAnsi="仿宋" w:cs="Times New Roman"/>
          <w:sz w:val="28"/>
          <w:szCs w:val="28"/>
        </w:rPr>
        <w:t xml:space="preserve">  </w:t>
      </w:r>
    </w:p>
    <w:sectPr w:rsidR="001E1FA9">
      <w:footerReference w:type="even" r:id="rId6"/>
      <w:pgSz w:w="11906" w:h="16838"/>
      <w:pgMar w:top="1389" w:right="1418" w:bottom="1389" w:left="141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75DA1" w14:textId="77777777" w:rsidR="000A64FE" w:rsidRDefault="000A64FE">
      <w:r>
        <w:separator/>
      </w:r>
    </w:p>
  </w:endnote>
  <w:endnote w:type="continuationSeparator" w:id="0">
    <w:p w14:paraId="554EFCEA" w14:textId="77777777" w:rsidR="000A64FE" w:rsidRDefault="000A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-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___WRD_EMBED_SUB_39">
    <w:altName w:val="宋体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64678" w14:textId="77777777" w:rsidR="001E1FA9" w:rsidRDefault="00260F1E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430A2E9A" w14:textId="77777777" w:rsidR="001E1FA9" w:rsidRDefault="001E1FA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D13EA" w14:textId="77777777" w:rsidR="000A64FE" w:rsidRDefault="000A64FE">
      <w:r>
        <w:separator/>
      </w:r>
    </w:p>
  </w:footnote>
  <w:footnote w:type="continuationSeparator" w:id="0">
    <w:p w14:paraId="49A4AD34" w14:textId="77777777" w:rsidR="000A64FE" w:rsidRDefault="000A6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YmRlMzhhY2Y5ZWUyZWQxMDBiYjU5ODNjYzc4ZmQifQ=="/>
  </w:docVars>
  <w:rsids>
    <w:rsidRoot w:val="00516639"/>
    <w:rsid w:val="000A64FE"/>
    <w:rsid w:val="001055F4"/>
    <w:rsid w:val="00113E39"/>
    <w:rsid w:val="00150C42"/>
    <w:rsid w:val="001B1674"/>
    <w:rsid w:val="001C7BEF"/>
    <w:rsid w:val="001D72B2"/>
    <w:rsid w:val="001E1FA9"/>
    <w:rsid w:val="00203197"/>
    <w:rsid w:val="00211B73"/>
    <w:rsid w:val="00237205"/>
    <w:rsid w:val="00260F1E"/>
    <w:rsid w:val="0027367E"/>
    <w:rsid w:val="0028110D"/>
    <w:rsid w:val="0037241D"/>
    <w:rsid w:val="003E4514"/>
    <w:rsid w:val="00417035"/>
    <w:rsid w:val="004501B4"/>
    <w:rsid w:val="00516639"/>
    <w:rsid w:val="00533D0D"/>
    <w:rsid w:val="00591645"/>
    <w:rsid w:val="00685B5B"/>
    <w:rsid w:val="00713E51"/>
    <w:rsid w:val="00761882"/>
    <w:rsid w:val="00777B22"/>
    <w:rsid w:val="00782E41"/>
    <w:rsid w:val="008305CA"/>
    <w:rsid w:val="008B7EE4"/>
    <w:rsid w:val="009C0101"/>
    <w:rsid w:val="009C7051"/>
    <w:rsid w:val="009D55EC"/>
    <w:rsid w:val="00A11B80"/>
    <w:rsid w:val="00A235C5"/>
    <w:rsid w:val="00B7534E"/>
    <w:rsid w:val="00B75CA4"/>
    <w:rsid w:val="00C1552B"/>
    <w:rsid w:val="00CB766E"/>
    <w:rsid w:val="00CF3A5F"/>
    <w:rsid w:val="00D74EEE"/>
    <w:rsid w:val="00E17B81"/>
    <w:rsid w:val="00E26F16"/>
    <w:rsid w:val="00E5058D"/>
    <w:rsid w:val="00F2594D"/>
    <w:rsid w:val="00F267DF"/>
    <w:rsid w:val="7F08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0049C"/>
  <w15:docId w15:val="{ED44D40B-8BC0-4AEA-83A4-AE3CCB024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semiHidden/>
    <w:qFormat/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186</Words>
  <Characters>1066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实志中心</dc:creator>
  <cp:lastModifiedBy>微软用户</cp:lastModifiedBy>
  <cp:revision>25</cp:revision>
  <dcterms:created xsi:type="dcterms:W3CDTF">2020-09-16T09:42:00Z</dcterms:created>
  <dcterms:modified xsi:type="dcterms:W3CDTF">2023-10-18T10:46:00Z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CCEF832CEA1547F6B1A7250459135CBD_13</vt:lpwstr>
  </property>
</Properties>
</file>