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“一堂支部书记示范课主题活动”视频要求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文段要求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在主题微团课正式录制前，需讲统一片头“学习二十大，永远跟党走，奋进新征程。同学们，大家好，我是北京科技大学XX学院XXX团支部的XXX，今天的主题微团课是XXXXX”。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二、画面要求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横板拍摄（1920x1080），画质清晰流畅，画面左上角需要显示中国共青团团徽和北京科技大学校徽。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1343025" cy="1369695"/>
            <wp:effectExtent l="0" t="0" r="13335" b="1905"/>
            <wp:docPr id="1" name="图片 1" descr="0d3638b8594839d54b31ee0475606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d3638b8594839d54b31ee04756066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1445895" cy="1428750"/>
            <wp:effectExtent l="0" t="0" r="1905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三、时常要求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时长在5分钟左右。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四、提交要求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各学院在各年级中挑选一个优质视频上交，视频统一命名为“学院+年级+支部书记示范课”，二级团组织汇总后发送邮件至校团委组织部（ustbtwzzb@163.com）和宣传部（ustbtwxcb@163.com）。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wY2EwMjVlZDliNzNkZjU5MTgwMWI4MWFmNGYzNTAifQ=="/>
  </w:docVars>
  <w:rsids>
    <w:rsidRoot w:val="13C43251"/>
    <w:rsid w:val="00020342"/>
    <w:rsid w:val="00286395"/>
    <w:rsid w:val="00360447"/>
    <w:rsid w:val="003F269D"/>
    <w:rsid w:val="004E1891"/>
    <w:rsid w:val="005B15E6"/>
    <w:rsid w:val="005E01D4"/>
    <w:rsid w:val="007C41F5"/>
    <w:rsid w:val="009D146C"/>
    <w:rsid w:val="00C65473"/>
    <w:rsid w:val="00D91A21"/>
    <w:rsid w:val="00E21335"/>
    <w:rsid w:val="00E33D8A"/>
    <w:rsid w:val="00F15F27"/>
    <w:rsid w:val="13C43251"/>
    <w:rsid w:val="1B576872"/>
    <w:rsid w:val="35A92299"/>
    <w:rsid w:val="36CE1067"/>
    <w:rsid w:val="4EA7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264</Characters>
  <Lines>2</Lines>
  <Paragraphs>1</Paragraphs>
  <TotalTime>10</TotalTime>
  <ScaleCrop>false</ScaleCrop>
  <LinksUpToDate>false</LinksUpToDate>
  <CharactersWithSpaces>309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2022-11-23T02:05:00Z</dcterms:created>
  <dc:creator>Wang Yuanhui</dc:creator>
  <cp:lastModifiedBy>whitebunny</cp:lastModifiedBy>
  <dcterms:modified xsi:type="dcterms:W3CDTF">2022-11-25T10:28:43Z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60BBF8FA9C1A4AD094985A73EBA55E79</vt:lpwstr>
  </property>
</Properties>
</file>