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9A796" w14:textId="5A6650A6" w:rsidR="009B0992" w:rsidRPr="00F31933" w:rsidRDefault="00671845">
      <w:pPr>
        <w:wordWrap w:val="0"/>
        <w:spacing w:line="360" w:lineRule="auto"/>
        <w:rPr>
          <w:rFonts w:asciiTheme="minorEastAsia" w:eastAsiaTheme="minorEastAsia" w:hAnsiTheme="minorEastAsia" w:cs="仿宋" w:hint="eastAsia"/>
          <w:sz w:val="28"/>
        </w:rPr>
      </w:pPr>
      <w:r w:rsidRPr="00F31933">
        <w:rPr>
          <w:rFonts w:asciiTheme="minorEastAsia" w:eastAsiaTheme="minorEastAsia" w:hAnsiTheme="minorEastAsia" w:cs="仿宋" w:hint="eastAsia"/>
          <w:sz w:val="28"/>
        </w:rPr>
        <w:t>附件</w:t>
      </w:r>
      <w:r w:rsidR="00F31933" w:rsidRPr="00F31933">
        <w:rPr>
          <w:rFonts w:asciiTheme="minorEastAsia" w:eastAsiaTheme="minorEastAsia" w:hAnsiTheme="minorEastAsia" w:cs="仿宋" w:hint="eastAsia"/>
          <w:sz w:val="28"/>
        </w:rPr>
        <w:t>1：</w:t>
      </w:r>
    </w:p>
    <w:p w14:paraId="0C7F1FC7" w14:textId="77777777" w:rsidR="009B0992" w:rsidRPr="00F31933" w:rsidRDefault="00671845">
      <w:pPr>
        <w:wordWrap w:val="0"/>
        <w:spacing w:line="360" w:lineRule="auto"/>
        <w:jc w:val="center"/>
        <w:rPr>
          <w:rFonts w:ascii="华文中宋" w:eastAsia="华文中宋" w:hAnsi="华文中宋" w:cs="仿宋"/>
          <w:b/>
          <w:bCs/>
          <w:sz w:val="32"/>
          <w:szCs w:val="32"/>
        </w:rPr>
      </w:pPr>
      <w:bookmarkStart w:id="0" w:name="_GoBack"/>
      <w:r w:rsidRPr="00F31933">
        <w:rPr>
          <w:rFonts w:ascii="华文中宋" w:eastAsia="华文中宋" w:hAnsi="华文中宋" w:cs="仿宋" w:hint="eastAsia"/>
          <w:b/>
          <w:bCs/>
          <w:sz w:val="32"/>
          <w:szCs w:val="32"/>
        </w:rPr>
        <w:t>2023</w:t>
      </w:r>
      <w:r w:rsidRPr="00F31933">
        <w:rPr>
          <w:rFonts w:ascii="华文中宋" w:eastAsia="华文中宋" w:hAnsi="华文中宋" w:cs="仿宋" w:hint="eastAsia"/>
          <w:b/>
          <w:bCs/>
          <w:sz w:val="32"/>
          <w:szCs w:val="32"/>
        </w:rPr>
        <w:t>年北京科技大学二级团组织考核基本观测点指标</w:t>
      </w:r>
    </w:p>
    <w:bookmarkEnd w:id="0"/>
    <w:p w14:paraId="03F2D98E" w14:textId="77777777" w:rsidR="009B0992" w:rsidRPr="00F31933" w:rsidRDefault="00671845">
      <w:pPr>
        <w:rPr>
          <w:rFonts w:ascii="仿宋_GB2312" w:eastAsia="仿宋_GB2312" w:hAnsi="仿宋" w:cs="仿宋" w:hint="eastAsia"/>
          <w:b/>
          <w:kern w:val="0"/>
          <w:szCs w:val="21"/>
        </w:rPr>
      </w:pPr>
      <w:r w:rsidRPr="00F31933">
        <w:rPr>
          <w:rFonts w:ascii="仿宋_GB2312" w:eastAsia="仿宋_GB2312" w:hAnsi="仿宋" w:cs="仿宋" w:hint="eastAsia"/>
          <w:b/>
          <w:kern w:val="0"/>
          <w:szCs w:val="21"/>
        </w:rPr>
        <w:t>注：如单项工作（加分指标除外）出现零分项，则该二级团组织、二级团组织书记考核获评等次不得为“优秀”等级。</w:t>
      </w:r>
    </w:p>
    <w:p w14:paraId="1690E246" w14:textId="77777777" w:rsidR="009B0992" w:rsidRPr="00F31933" w:rsidRDefault="00671845">
      <w:pPr>
        <w:rPr>
          <w:rFonts w:ascii="仿宋_GB2312" w:eastAsia="仿宋_GB2312" w:hAnsi="仿宋" w:cs="仿宋" w:hint="eastAsia"/>
          <w:b/>
          <w:kern w:val="0"/>
          <w:szCs w:val="21"/>
        </w:rPr>
      </w:pPr>
      <w:r w:rsidRPr="00F31933">
        <w:rPr>
          <w:rFonts w:ascii="仿宋_GB2312" w:eastAsia="仿宋_GB2312" w:hAnsi="仿宋" w:cs="仿宋" w:hint="eastAsia"/>
          <w:b/>
          <w:kern w:val="0"/>
          <w:szCs w:val="21"/>
        </w:rPr>
        <w:t>如无特殊说明，扣分以数据的区间</w:t>
      </w:r>
      <w:proofErr w:type="gramStart"/>
      <w:r w:rsidRPr="00F31933">
        <w:rPr>
          <w:rFonts w:ascii="仿宋_GB2312" w:eastAsia="仿宋_GB2312" w:hAnsi="仿宋" w:cs="仿宋" w:hint="eastAsia"/>
          <w:b/>
          <w:kern w:val="0"/>
          <w:szCs w:val="21"/>
        </w:rPr>
        <w:t>段标准</w:t>
      </w:r>
      <w:proofErr w:type="gramEnd"/>
      <w:r w:rsidRPr="00F31933">
        <w:rPr>
          <w:rFonts w:ascii="仿宋_GB2312" w:eastAsia="仿宋_GB2312" w:hAnsi="仿宋" w:cs="仿宋" w:hint="eastAsia"/>
          <w:b/>
          <w:kern w:val="0"/>
          <w:szCs w:val="21"/>
        </w:rPr>
        <w:t>进行认定。例：指标</w:t>
      </w:r>
      <w:r w:rsidRPr="00F31933">
        <w:rPr>
          <w:rFonts w:ascii="仿宋_GB2312" w:eastAsia="仿宋_GB2312" w:hAnsi="仿宋" w:cs="仿宋" w:hint="eastAsia"/>
          <w:b/>
          <w:kern w:val="0"/>
          <w:szCs w:val="21"/>
        </w:rPr>
        <w:t>6</w:t>
      </w:r>
      <w:r w:rsidRPr="00F31933">
        <w:rPr>
          <w:rFonts w:ascii="仿宋_GB2312" w:eastAsia="仿宋_GB2312" w:hAnsi="仿宋" w:cs="仿宋" w:hint="eastAsia"/>
          <w:b/>
          <w:kern w:val="0"/>
          <w:szCs w:val="21"/>
        </w:rPr>
        <w:t>，某学院团组织关系“学社转接”率为</w:t>
      </w:r>
      <w:r w:rsidRPr="00F31933">
        <w:rPr>
          <w:rFonts w:ascii="仿宋_GB2312" w:eastAsia="仿宋_GB2312" w:hAnsi="仿宋" w:cs="仿宋" w:hint="eastAsia"/>
          <w:b/>
          <w:kern w:val="0"/>
          <w:szCs w:val="21"/>
        </w:rPr>
        <w:t>99%</w:t>
      </w:r>
      <w:r w:rsidRPr="00F31933">
        <w:rPr>
          <w:rFonts w:ascii="仿宋_GB2312" w:eastAsia="仿宋_GB2312" w:hAnsi="仿宋" w:cs="仿宋" w:hint="eastAsia"/>
          <w:b/>
          <w:kern w:val="0"/>
          <w:szCs w:val="21"/>
        </w:rPr>
        <w:t>，扣</w:t>
      </w:r>
      <w:r w:rsidRPr="00F31933">
        <w:rPr>
          <w:rFonts w:ascii="仿宋_GB2312" w:eastAsia="仿宋_GB2312" w:hAnsi="仿宋" w:cs="仿宋" w:hint="eastAsia"/>
          <w:b/>
          <w:kern w:val="0"/>
          <w:szCs w:val="21"/>
        </w:rPr>
        <w:t>0.5</w:t>
      </w:r>
      <w:r w:rsidRPr="00F31933">
        <w:rPr>
          <w:rFonts w:ascii="仿宋_GB2312" w:eastAsia="仿宋_GB2312" w:hAnsi="仿宋" w:cs="仿宋" w:hint="eastAsia"/>
          <w:b/>
          <w:kern w:val="0"/>
          <w:szCs w:val="21"/>
        </w:rPr>
        <w:t>分；转接率为</w:t>
      </w:r>
      <w:r w:rsidRPr="00F31933">
        <w:rPr>
          <w:rFonts w:ascii="仿宋_GB2312" w:eastAsia="仿宋_GB2312" w:hAnsi="仿宋" w:cs="仿宋" w:hint="eastAsia"/>
          <w:b/>
          <w:kern w:val="0"/>
          <w:szCs w:val="21"/>
        </w:rPr>
        <w:t>94.9%</w:t>
      </w:r>
      <w:r w:rsidRPr="00F31933">
        <w:rPr>
          <w:rFonts w:ascii="仿宋_GB2312" w:eastAsia="仿宋_GB2312" w:hAnsi="仿宋" w:cs="仿宋" w:hint="eastAsia"/>
          <w:b/>
          <w:kern w:val="0"/>
          <w:szCs w:val="21"/>
        </w:rPr>
        <w:t>，扣</w:t>
      </w:r>
      <w:r w:rsidRPr="00F31933">
        <w:rPr>
          <w:rFonts w:ascii="仿宋_GB2312" w:eastAsia="仿宋_GB2312" w:hAnsi="仿宋" w:cs="仿宋" w:hint="eastAsia"/>
          <w:b/>
          <w:kern w:val="0"/>
          <w:szCs w:val="21"/>
        </w:rPr>
        <w:t>1</w:t>
      </w:r>
      <w:r w:rsidRPr="00F31933">
        <w:rPr>
          <w:rFonts w:ascii="仿宋_GB2312" w:eastAsia="仿宋_GB2312" w:hAnsi="仿宋" w:cs="仿宋" w:hint="eastAsia"/>
          <w:b/>
          <w:kern w:val="0"/>
          <w:szCs w:val="21"/>
        </w:rPr>
        <w:t>分。</w:t>
      </w:r>
    </w:p>
    <w:tbl>
      <w:tblPr>
        <w:tblStyle w:val="a6"/>
        <w:tblW w:w="14068" w:type="dxa"/>
        <w:tblLook w:val="04A0" w:firstRow="1" w:lastRow="0" w:firstColumn="1" w:lastColumn="0" w:noHBand="0" w:noVBand="1"/>
      </w:tblPr>
      <w:tblGrid>
        <w:gridCol w:w="1271"/>
        <w:gridCol w:w="6914"/>
        <w:gridCol w:w="5883"/>
      </w:tblGrid>
      <w:tr w:rsidR="009B0992" w:rsidRPr="00F31933" w14:paraId="24F10A6E" w14:textId="77777777">
        <w:tc>
          <w:tcPr>
            <w:tcW w:w="1271" w:type="dxa"/>
            <w:vAlign w:val="center"/>
          </w:tcPr>
          <w:p w14:paraId="4F45480F" w14:textId="77777777" w:rsidR="009B0992" w:rsidRPr="00F31933" w:rsidRDefault="00671845">
            <w:pPr>
              <w:jc w:val="center"/>
              <w:rPr>
                <w:rFonts w:ascii="仿宋_GB2312" w:eastAsia="仿宋_GB2312" w:hAnsi="仿宋" w:cs="仿宋" w:hint="eastAsia"/>
                <w:b/>
                <w:bCs/>
                <w:szCs w:val="21"/>
              </w:rPr>
            </w:pPr>
            <w:r w:rsidRPr="00F31933">
              <w:rPr>
                <w:rFonts w:ascii="仿宋_GB2312" w:eastAsia="仿宋_GB2312" w:hAnsi="仿宋" w:cs="仿宋" w:hint="eastAsia"/>
                <w:b/>
                <w:bCs/>
                <w:szCs w:val="21"/>
              </w:rPr>
              <w:t>维度</w:t>
            </w:r>
          </w:p>
        </w:tc>
        <w:tc>
          <w:tcPr>
            <w:tcW w:w="6914" w:type="dxa"/>
            <w:vAlign w:val="center"/>
          </w:tcPr>
          <w:p w14:paraId="2FEA3CDE" w14:textId="77777777" w:rsidR="009B0992" w:rsidRPr="00F31933" w:rsidRDefault="00671845">
            <w:pPr>
              <w:jc w:val="center"/>
              <w:rPr>
                <w:rFonts w:ascii="仿宋_GB2312" w:eastAsia="仿宋_GB2312" w:hAnsi="仿宋" w:cs="仿宋" w:hint="eastAsia"/>
                <w:b/>
                <w:bCs/>
                <w:szCs w:val="21"/>
              </w:rPr>
            </w:pPr>
            <w:r w:rsidRPr="00F31933">
              <w:rPr>
                <w:rFonts w:ascii="仿宋_GB2312" w:eastAsia="仿宋_GB2312" w:hAnsi="仿宋" w:cs="仿宋" w:hint="eastAsia"/>
                <w:b/>
                <w:bCs/>
                <w:szCs w:val="21"/>
              </w:rPr>
              <w:t>基本观测点</w:t>
            </w:r>
          </w:p>
        </w:tc>
        <w:tc>
          <w:tcPr>
            <w:tcW w:w="5883" w:type="dxa"/>
            <w:vAlign w:val="center"/>
          </w:tcPr>
          <w:p w14:paraId="482DED2F" w14:textId="77777777" w:rsidR="009B0992" w:rsidRPr="00F31933" w:rsidRDefault="00671845">
            <w:pPr>
              <w:jc w:val="center"/>
              <w:rPr>
                <w:rFonts w:ascii="仿宋_GB2312" w:eastAsia="仿宋_GB2312" w:hAnsi="仿宋" w:cs="仿宋" w:hint="eastAsia"/>
                <w:b/>
                <w:bCs/>
                <w:szCs w:val="21"/>
              </w:rPr>
            </w:pPr>
            <w:r w:rsidRPr="00F31933">
              <w:rPr>
                <w:rFonts w:ascii="仿宋_GB2312" w:eastAsia="仿宋_GB2312" w:hAnsi="仿宋" w:cs="仿宋" w:hint="eastAsia"/>
                <w:b/>
                <w:bCs/>
                <w:szCs w:val="21"/>
              </w:rPr>
              <w:t>评价标准（扣分制，各指标满分</w:t>
            </w:r>
            <w:r w:rsidRPr="00F31933">
              <w:rPr>
                <w:rFonts w:ascii="仿宋_GB2312" w:eastAsia="仿宋_GB2312" w:hAnsi="仿宋" w:cs="仿宋" w:hint="eastAsia"/>
                <w:b/>
                <w:bCs/>
                <w:szCs w:val="21"/>
              </w:rPr>
              <w:t>5</w:t>
            </w:r>
            <w:r w:rsidRPr="00F31933">
              <w:rPr>
                <w:rFonts w:ascii="仿宋_GB2312" w:eastAsia="仿宋_GB2312" w:hAnsi="仿宋" w:cs="仿宋" w:hint="eastAsia"/>
                <w:b/>
                <w:bCs/>
                <w:szCs w:val="21"/>
              </w:rPr>
              <w:t>分，低于达标值扣分）</w:t>
            </w:r>
          </w:p>
        </w:tc>
      </w:tr>
      <w:tr w:rsidR="009B0992" w:rsidRPr="00F31933" w14:paraId="34693F5C" w14:textId="77777777">
        <w:tc>
          <w:tcPr>
            <w:tcW w:w="1271" w:type="dxa"/>
            <w:vMerge w:val="restart"/>
            <w:vAlign w:val="center"/>
          </w:tcPr>
          <w:p w14:paraId="4E29D615" w14:textId="77777777" w:rsidR="009B0992" w:rsidRPr="00F31933" w:rsidRDefault="00671845">
            <w:pPr>
              <w:jc w:val="center"/>
              <w:rPr>
                <w:rFonts w:ascii="仿宋_GB2312" w:eastAsia="仿宋_GB2312" w:hAnsi="仿宋" w:cs="仿宋" w:hint="eastAsia"/>
                <w:b/>
                <w:bCs/>
                <w:kern w:val="0"/>
                <w:szCs w:val="21"/>
              </w:rPr>
            </w:pPr>
            <w:r w:rsidRPr="00F31933">
              <w:rPr>
                <w:rFonts w:ascii="仿宋_GB2312" w:eastAsia="仿宋_GB2312" w:hAnsi="仿宋" w:cs="仿宋" w:hint="eastAsia"/>
                <w:b/>
                <w:bCs/>
                <w:color w:val="101214"/>
                <w:szCs w:val="21"/>
                <w:shd w:val="clear" w:color="auto" w:fill="FFFFFF"/>
              </w:rPr>
              <w:t>强化思想政治引领</w:t>
            </w:r>
          </w:p>
        </w:tc>
        <w:tc>
          <w:tcPr>
            <w:tcW w:w="6914" w:type="dxa"/>
            <w:vAlign w:val="center"/>
          </w:tcPr>
          <w:p w14:paraId="3606BF58" w14:textId="77777777" w:rsidR="009B0992" w:rsidRPr="00F31933" w:rsidRDefault="00671845">
            <w:pPr>
              <w:rPr>
                <w:rFonts w:ascii="仿宋_GB2312" w:eastAsia="仿宋_GB2312" w:hAnsi="仿宋" w:cs="仿宋" w:hint="eastAsia"/>
                <w:bCs/>
                <w:kern w:val="0"/>
                <w:szCs w:val="21"/>
              </w:rPr>
            </w:pPr>
            <w:r w:rsidRPr="00F31933">
              <w:rPr>
                <w:rFonts w:ascii="仿宋_GB2312" w:eastAsia="仿宋_GB2312" w:hAnsi="仿宋" w:cs="仿宋" w:hint="eastAsia"/>
                <w:bCs/>
                <w:kern w:val="0"/>
                <w:szCs w:val="21"/>
              </w:rPr>
              <w:t>1.</w:t>
            </w:r>
            <w:r w:rsidRPr="00F31933">
              <w:rPr>
                <w:rFonts w:ascii="仿宋_GB2312" w:eastAsia="仿宋_GB2312" w:hAnsi="仿宋" w:cs="仿宋" w:hint="eastAsia"/>
                <w:bCs/>
                <w:kern w:val="0"/>
                <w:szCs w:val="21"/>
              </w:rPr>
              <w:t>组织青年参与青年大学习，学习党的科学理论，“青年大学习”参与率达到</w:t>
            </w:r>
            <w:r w:rsidRPr="00F31933">
              <w:rPr>
                <w:rFonts w:ascii="仿宋_GB2312" w:eastAsia="仿宋_GB2312" w:hAnsi="仿宋" w:cs="仿宋" w:hint="eastAsia"/>
                <w:bCs/>
                <w:kern w:val="0"/>
                <w:szCs w:val="21"/>
              </w:rPr>
              <w:t>70%</w:t>
            </w:r>
            <w:r w:rsidRPr="00F31933">
              <w:rPr>
                <w:rFonts w:ascii="仿宋_GB2312" w:eastAsia="仿宋_GB2312" w:hAnsi="仿宋" w:cs="仿宋" w:hint="eastAsia"/>
                <w:bCs/>
                <w:kern w:val="0"/>
                <w:szCs w:val="21"/>
              </w:rPr>
              <w:t>以上</w:t>
            </w:r>
          </w:p>
        </w:tc>
        <w:tc>
          <w:tcPr>
            <w:tcW w:w="5883" w:type="dxa"/>
            <w:vAlign w:val="center"/>
          </w:tcPr>
          <w:p w14:paraId="3BE75308" w14:textId="77777777" w:rsidR="009B0992" w:rsidRPr="00F31933" w:rsidRDefault="00671845">
            <w:pPr>
              <w:rPr>
                <w:rFonts w:ascii="仿宋_GB2312" w:eastAsia="仿宋_GB2312" w:hAnsi="仿宋" w:cs="仿宋" w:hint="eastAsia"/>
                <w:bCs/>
                <w:kern w:val="0"/>
                <w:szCs w:val="21"/>
              </w:rPr>
            </w:pPr>
            <w:r w:rsidRPr="00F31933">
              <w:rPr>
                <w:rFonts w:ascii="仿宋_GB2312" w:eastAsia="仿宋_GB2312" w:hAnsi="仿宋" w:cs="仿宋" w:hint="eastAsia"/>
                <w:bCs/>
                <w:kern w:val="0"/>
                <w:szCs w:val="21"/>
              </w:rPr>
              <w:t>每</w:t>
            </w:r>
            <w:r w:rsidRPr="00F31933">
              <w:rPr>
                <w:rFonts w:ascii="仿宋_GB2312" w:eastAsia="仿宋_GB2312" w:hAnsi="仿宋" w:cs="仿宋" w:hint="eastAsia"/>
                <w:bCs/>
                <w:kern w:val="0"/>
                <w:szCs w:val="21"/>
              </w:rPr>
              <w:t>5%</w:t>
            </w:r>
            <w:r w:rsidRPr="00F31933">
              <w:rPr>
                <w:rFonts w:ascii="仿宋_GB2312" w:eastAsia="仿宋_GB2312" w:hAnsi="仿宋" w:cs="仿宋" w:hint="eastAsia"/>
                <w:bCs/>
                <w:kern w:val="0"/>
                <w:szCs w:val="21"/>
              </w:rPr>
              <w:t>扣</w:t>
            </w:r>
            <w:r w:rsidRPr="00F31933">
              <w:rPr>
                <w:rFonts w:ascii="仿宋_GB2312" w:eastAsia="仿宋_GB2312" w:hAnsi="仿宋" w:cs="仿宋" w:hint="eastAsia"/>
                <w:bCs/>
                <w:kern w:val="0"/>
                <w:szCs w:val="21"/>
              </w:rPr>
              <w:t>1</w:t>
            </w:r>
            <w:r w:rsidRPr="00F31933">
              <w:rPr>
                <w:rFonts w:ascii="仿宋_GB2312" w:eastAsia="仿宋_GB2312" w:hAnsi="仿宋" w:cs="仿宋" w:hint="eastAsia"/>
                <w:bCs/>
                <w:kern w:val="0"/>
                <w:szCs w:val="21"/>
              </w:rPr>
              <w:t>分，低于</w:t>
            </w:r>
            <w:r w:rsidRPr="00F31933">
              <w:rPr>
                <w:rFonts w:ascii="仿宋_GB2312" w:eastAsia="仿宋_GB2312" w:hAnsi="仿宋" w:cs="仿宋" w:hint="eastAsia"/>
                <w:bCs/>
                <w:kern w:val="0"/>
                <w:szCs w:val="21"/>
              </w:rPr>
              <w:t>50%</w:t>
            </w:r>
            <w:r w:rsidRPr="00F31933">
              <w:rPr>
                <w:rFonts w:ascii="仿宋_GB2312" w:eastAsia="仿宋_GB2312" w:hAnsi="仿宋" w:cs="仿宋" w:hint="eastAsia"/>
                <w:bCs/>
                <w:color w:val="000000"/>
                <w:kern w:val="0"/>
                <w:szCs w:val="21"/>
              </w:rPr>
              <w:t>全额扣分</w:t>
            </w:r>
          </w:p>
        </w:tc>
      </w:tr>
      <w:tr w:rsidR="009B0992" w:rsidRPr="00F31933" w14:paraId="00CBCCD4" w14:textId="77777777">
        <w:tc>
          <w:tcPr>
            <w:tcW w:w="1271" w:type="dxa"/>
            <w:vMerge/>
            <w:vAlign w:val="center"/>
          </w:tcPr>
          <w:p w14:paraId="44B08403" w14:textId="77777777" w:rsidR="009B0992" w:rsidRPr="00F31933" w:rsidRDefault="009B0992">
            <w:pPr>
              <w:jc w:val="center"/>
              <w:rPr>
                <w:rFonts w:ascii="仿宋_GB2312" w:eastAsia="仿宋_GB2312" w:hAnsi="仿宋" w:cs="仿宋" w:hint="eastAsia"/>
                <w:b/>
                <w:bCs/>
                <w:kern w:val="0"/>
                <w:szCs w:val="21"/>
              </w:rPr>
            </w:pPr>
          </w:p>
        </w:tc>
        <w:tc>
          <w:tcPr>
            <w:tcW w:w="6914" w:type="dxa"/>
            <w:vAlign w:val="center"/>
          </w:tcPr>
          <w:p w14:paraId="42C54DE4" w14:textId="77777777" w:rsidR="009B0992" w:rsidRPr="00F31933" w:rsidRDefault="00671845">
            <w:pPr>
              <w:rPr>
                <w:rFonts w:ascii="仿宋_GB2312" w:eastAsia="仿宋_GB2312" w:hAnsi="仿宋" w:cs="仿宋" w:hint="eastAsia"/>
                <w:bCs/>
                <w:color w:val="000000"/>
                <w:kern w:val="0"/>
                <w:szCs w:val="21"/>
              </w:rPr>
            </w:pPr>
            <w:r w:rsidRPr="00F31933">
              <w:rPr>
                <w:rFonts w:ascii="仿宋_GB2312" w:eastAsia="仿宋_GB2312" w:hAnsi="仿宋" w:cs="仿宋" w:hint="eastAsia"/>
                <w:bCs/>
                <w:kern w:val="0"/>
                <w:szCs w:val="21"/>
              </w:rPr>
              <w:t>2.</w:t>
            </w:r>
            <w:r w:rsidRPr="00F31933">
              <w:rPr>
                <w:rFonts w:ascii="仿宋_GB2312" w:eastAsia="仿宋_GB2312" w:hAnsi="仿宋" w:cs="仿宋" w:hint="eastAsia"/>
                <w:bCs/>
                <w:kern w:val="0"/>
                <w:szCs w:val="21"/>
              </w:rPr>
              <w:t>加强团员、团干部教育培训，举办至少</w:t>
            </w:r>
            <w:r w:rsidRPr="00F31933">
              <w:rPr>
                <w:rFonts w:ascii="仿宋_GB2312" w:eastAsia="仿宋_GB2312" w:hAnsi="仿宋" w:cs="仿宋" w:hint="eastAsia"/>
                <w:bCs/>
                <w:kern w:val="0"/>
                <w:szCs w:val="21"/>
              </w:rPr>
              <w:t>5</w:t>
            </w:r>
            <w:r w:rsidRPr="00F31933">
              <w:rPr>
                <w:rFonts w:ascii="仿宋_GB2312" w:eastAsia="仿宋_GB2312" w:hAnsi="仿宋" w:cs="仿宋" w:hint="eastAsia"/>
                <w:bCs/>
                <w:kern w:val="0"/>
                <w:szCs w:val="21"/>
              </w:rPr>
              <w:t>次（期）经备案批准的理论专题培训（</w:t>
            </w:r>
            <w:proofErr w:type="gramStart"/>
            <w:r w:rsidRPr="00F31933">
              <w:rPr>
                <w:rFonts w:ascii="仿宋_GB2312" w:eastAsia="仿宋_GB2312" w:hAnsi="仿宋" w:cs="仿宋" w:hint="eastAsia"/>
                <w:bCs/>
                <w:kern w:val="0"/>
                <w:szCs w:val="21"/>
              </w:rPr>
              <w:t>含至少</w:t>
            </w:r>
            <w:proofErr w:type="gramEnd"/>
            <w:r w:rsidRPr="00F31933">
              <w:rPr>
                <w:rFonts w:ascii="仿宋_GB2312" w:eastAsia="仿宋_GB2312" w:hAnsi="仿宋" w:cs="仿宋" w:hint="eastAsia"/>
                <w:bCs/>
                <w:kern w:val="0"/>
                <w:szCs w:val="21"/>
              </w:rPr>
              <w:t>1</w:t>
            </w:r>
            <w:r w:rsidRPr="00F31933">
              <w:rPr>
                <w:rFonts w:ascii="仿宋_GB2312" w:eastAsia="仿宋_GB2312" w:hAnsi="仿宋" w:cs="仿宋" w:hint="eastAsia"/>
                <w:bCs/>
                <w:kern w:val="0"/>
                <w:szCs w:val="21"/>
              </w:rPr>
              <w:t>期团校</w:t>
            </w:r>
            <w:r w:rsidRPr="00F31933">
              <w:rPr>
                <w:rFonts w:ascii="仿宋_GB2312" w:eastAsia="仿宋_GB2312" w:hAnsi="仿宋" w:cs="仿宋" w:hint="eastAsia"/>
                <w:bCs/>
                <w:kern w:val="0"/>
                <w:szCs w:val="21"/>
              </w:rPr>
              <w:t>/</w:t>
            </w:r>
            <w:r w:rsidRPr="00F31933">
              <w:rPr>
                <w:rFonts w:ascii="仿宋_GB2312" w:eastAsia="仿宋_GB2312" w:hAnsi="仿宋" w:cs="仿宋" w:hint="eastAsia"/>
                <w:bCs/>
                <w:kern w:val="0"/>
                <w:szCs w:val="21"/>
              </w:rPr>
              <w:t>青马班</w:t>
            </w:r>
            <w:proofErr w:type="gramStart"/>
            <w:r w:rsidRPr="00F31933">
              <w:rPr>
                <w:rFonts w:ascii="仿宋_GB2312" w:eastAsia="仿宋_GB2312" w:hAnsi="仿宋" w:cs="仿宋" w:hint="eastAsia"/>
                <w:bCs/>
                <w:kern w:val="0"/>
                <w:szCs w:val="21"/>
              </w:rPr>
              <w:t>等团学骨干</w:t>
            </w:r>
            <w:proofErr w:type="gramEnd"/>
            <w:r w:rsidRPr="00F31933">
              <w:rPr>
                <w:rFonts w:ascii="仿宋_GB2312" w:eastAsia="仿宋_GB2312" w:hAnsi="仿宋" w:cs="仿宋" w:hint="eastAsia"/>
                <w:bCs/>
                <w:kern w:val="0"/>
                <w:szCs w:val="21"/>
              </w:rPr>
              <w:t>培训班）</w:t>
            </w:r>
          </w:p>
        </w:tc>
        <w:tc>
          <w:tcPr>
            <w:tcW w:w="5883" w:type="dxa"/>
            <w:vAlign w:val="center"/>
          </w:tcPr>
          <w:p w14:paraId="264A05C3" w14:textId="77777777" w:rsidR="009B0992" w:rsidRPr="00F31933" w:rsidRDefault="00671845">
            <w:pPr>
              <w:rPr>
                <w:rFonts w:ascii="仿宋_GB2312" w:eastAsia="仿宋_GB2312" w:hAnsi="仿宋" w:cs="仿宋" w:hint="eastAsia"/>
                <w:bCs/>
                <w:color w:val="000000"/>
                <w:kern w:val="0"/>
                <w:szCs w:val="21"/>
              </w:rPr>
            </w:pPr>
            <w:r w:rsidRPr="00F31933">
              <w:rPr>
                <w:rFonts w:ascii="仿宋_GB2312" w:eastAsia="仿宋_GB2312" w:hAnsi="仿宋" w:cs="仿宋" w:hint="eastAsia"/>
                <w:bCs/>
                <w:color w:val="000000"/>
                <w:kern w:val="0"/>
                <w:szCs w:val="21"/>
              </w:rPr>
              <w:t>每</w:t>
            </w:r>
            <w:r w:rsidRPr="00F31933">
              <w:rPr>
                <w:rFonts w:ascii="仿宋_GB2312" w:eastAsia="仿宋_GB2312" w:hAnsi="仿宋" w:cs="仿宋" w:hint="eastAsia"/>
                <w:bCs/>
                <w:kern w:val="0"/>
                <w:szCs w:val="21"/>
              </w:rPr>
              <w:t>期</w:t>
            </w:r>
            <w:r w:rsidRPr="00F31933">
              <w:rPr>
                <w:rFonts w:ascii="仿宋_GB2312" w:eastAsia="仿宋_GB2312" w:hAnsi="仿宋" w:cs="仿宋" w:hint="eastAsia"/>
                <w:bCs/>
                <w:kern w:val="0"/>
                <w:szCs w:val="21"/>
              </w:rPr>
              <w:t>/</w:t>
            </w:r>
            <w:proofErr w:type="gramStart"/>
            <w:r w:rsidRPr="00F31933">
              <w:rPr>
                <w:rFonts w:ascii="仿宋_GB2312" w:eastAsia="仿宋_GB2312" w:hAnsi="仿宋" w:cs="仿宋" w:hint="eastAsia"/>
                <w:bCs/>
                <w:kern w:val="0"/>
                <w:szCs w:val="21"/>
              </w:rPr>
              <w:t>次扣</w:t>
            </w:r>
            <w:r w:rsidRPr="00F31933">
              <w:rPr>
                <w:rFonts w:ascii="仿宋_GB2312" w:eastAsia="仿宋_GB2312" w:hAnsi="仿宋" w:cs="仿宋" w:hint="eastAsia"/>
                <w:bCs/>
                <w:kern w:val="0"/>
                <w:szCs w:val="21"/>
              </w:rPr>
              <w:t>1</w:t>
            </w:r>
            <w:r w:rsidRPr="00F31933">
              <w:rPr>
                <w:rFonts w:ascii="仿宋_GB2312" w:eastAsia="仿宋_GB2312" w:hAnsi="仿宋" w:cs="仿宋" w:hint="eastAsia"/>
                <w:bCs/>
                <w:kern w:val="0"/>
                <w:szCs w:val="21"/>
              </w:rPr>
              <w:t>分</w:t>
            </w:r>
            <w:proofErr w:type="gramEnd"/>
          </w:p>
        </w:tc>
      </w:tr>
      <w:tr w:rsidR="009B0992" w:rsidRPr="00F31933" w14:paraId="083CD666" w14:textId="77777777">
        <w:tc>
          <w:tcPr>
            <w:tcW w:w="1271" w:type="dxa"/>
            <w:vMerge/>
            <w:vAlign w:val="center"/>
          </w:tcPr>
          <w:p w14:paraId="257DA354" w14:textId="77777777" w:rsidR="009B0992" w:rsidRPr="00F31933" w:rsidRDefault="009B0992">
            <w:pPr>
              <w:jc w:val="center"/>
              <w:rPr>
                <w:rFonts w:ascii="仿宋_GB2312" w:eastAsia="仿宋_GB2312" w:hAnsi="仿宋" w:cs="仿宋" w:hint="eastAsia"/>
                <w:b/>
                <w:bCs/>
                <w:kern w:val="0"/>
                <w:szCs w:val="21"/>
              </w:rPr>
            </w:pPr>
          </w:p>
        </w:tc>
        <w:tc>
          <w:tcPr>
            <w:tcW w:w="6914" w:type="dxa"/>
            <w:vAlign w:val="center"/>
          </w:tcPr>
          <w:p w14:paraId="5FEF9DD7" w14:textId="77777777" w:rsidR="009B0992" w:rsidRPr="00F31933" w:rsidRDefault="00671845">
            <w:pPr>
              <w:rPr>
                <w:rFonts w:ascii="仿宋_GB2312" w:eastAsia="仿宋_GB2312" w:hAnsi="仿宋" w:cs="仿宋" w:hint="eastAsia"/>
                <w:bCs/>
                <w:color w:val="000000"/>
                <w:kern w:val="0"/>
                <w:szCs w:val="21"/>
              </w:rPr>
            </w:pPr>
            <w:r w:rsidRPr="00F31933">
              <w:rPr>
                <w:rFonts w:ascii="仿宋_GB2312" w:eastAsia="仿宋_GB2312" w:hAnsi="仿宋" w:cs="仿宋" w:hint="eastAsia"/>
                <w:bCs/>
                <w:color w:val="000000"/>
                <w:kern w:val="0"/>
                <w:szCs w:val="21"/>
              </w:rPr>
              <w:t>3.</w:t>
            </w:r>
            <w:r w:rsidRPr="00F31933">
              <w:rPr>
                <w:rFonts w:ascii="仿宋_GB2312" w:eastAsia="仿宋_GB2312" w:hAnsi="仿宋" w:cs="仿宋" w:hint="eastAsia"/>
                <w:bCs/>
                <w:color w:val="000000"/>
                <w:kern w:val="0"/>
                <w:szCs w:val="21"/>
              </w:rPr>
              <w:t>新闻宣传综合积分达到</w:t>
            </w:r>
            <w:r w:rsidRPr="00F31933">
              <w:rPr>
                <w:rFonts w:ascii="仿宋_GB2312" w:eastAsia="仿宋_GB2312" w:hAnsi="仿宋" w:cs="仿宋" w:hint="eastAsia"/>
                <w:bCs/>
                <w:color w:val="000000"/>
                <w:kern w:val="0"/>
                <w:szCs w:val="21"/>
              </w:rPr>
              <w:t>100</w:t>
            </w:r>
            <w:r w:rsidRPr="00F31933">
              <w:rPr>
                <w:rFonts w:ascii="仿宋_GB2312" w:eastAsia="仿宋_GB2312" w:hAnsi="仿宋" w:cs="仿宋" w:hint="eastAsia"/>
                <w:bCs/>
                <w:color w:val="000000"/>
                <w:kern w:val="0"/>
                <w:szCs w:val="21"/>
              </w:rPr>
              <w:t>分以上，每月积分不低于</w:t>
            </w:r>
            <w:r w:rsidRPr="00F31933">
              <w:rPr>
                <w:rFonts w:ascii="仿宋_GB2312" w:eastAsia="仿宋_GB2312" w:hAnsi="仿宋" w:cs="仿宋" w:hint="eastAsia"/>
                <w:bCs/>
                <w:color w:val="000000"/>
                <w:kern w:val="0"/>
                <w:szCs w:val="21"/>
              </w:rPr>
              <w:t>5</w:t>
            </w:r>
            <w:r w:rsidRPr="00F31933">
              <w:rPr>
                <w:rFonts w:ascii="仿宋_GB2312" w:eastAsia="仿宋_GB2312" w:hAnsi="仿宋" w:cs="仿宋" w:hint="eastAsia"/>
                <w:bCs/>
                <w:color w:val="000000"/>
                <w:kern w:val="0"/>
                <w:szCs w:val="21"/>
              </w:rPr>
              <w:t>分</w:t>
            </w:r>
          </w:p>
        </w:tc>
        <w:tc>
          <w:tcPr>
            <w:tcW w:w="5883" w:type="dxa"/>
            <w:vAlign w:val="center"/>
          </w:tcPr>
          <w:p w14:paraId="06871BA9" w14:textId="77777777" w:rsidR="009B0992" w:rsidRPr="00F31933" w:rsidRDefault="00671845">
            <w:pPr>
              <w:rPr>
                <w:rFonts w:ascii="仿宋_GB2312" w:eastAsia="仿宋_GB2312" w:hAnsi="仿宋" w:cs="仿宋" w:hint="eastAsia"/>
                <w:bCs/>
                <w:color w:val="000000"/>
                <w:kern w:val="0"/>
                <w:szCs w:val="21"/>
              </w:rPr>
            </w:pPr>
            <w:r w:rsidRPr="00F31933">
              <w:rPr>
                <w:rFonts w:ascii="仿宋_GB2312" w:eastAsia="仿宋_GB2312" w:hAnsi="仿宋" w:cs="仿宋" w:hint="eastAsia"/>
                <w:bCs/>
                <w:kern w:val="0"/>
                <w:szCs w:val="21"/>
              </w:rPr>
              <w:t>每</w:t>
            </w:r>
            <w:r w:rsidRPr="00F31933">
              <w:rPr>
                <w:rFonts w:ascii="仿宋_GB2312" w:eastAsia="仿宋_GB2312" w:hAnsi="仿宋" w:cs="仿宋" w:hint="eastAsia"/>
                <w:bCs/>
                <w:kern w:val="0"/>
                <w:szCs w:val="21"/>
              </w:rPr>
              <w:t>10%</w:t>
            </w:r>
            <w:r w:rsidRPr="00F31933">
              <w:rPr>
                <w:rFonts w:ascii="仿宋_GB2312" w:eastAsia="仿宋_GB2312" w:hAnsi="仿宋" w:cs="仿宋" w:hint="eastAsia"/>
                <w:bCs/>
                <w:kern w:val="0"/>
                <w:szCs w:val="21"/>
              </w:rPr>
              <w:t>扣</w:t>
            </w:r>
            <w:r w:rsidRPr="00F31933">
              <w:rPr>
                <w:rFonts w:ascii="仿宋_GB2312" w:eastAsia="仿宋_GB2312" w:hAnsi="仿宋" w:cs="仿宋" w:hint="eastAsia"/>
                <w:bCs/>
                <w:kern w:val="0"/>
                <w:szCs w:val="21"/>
              </w:rPr>
              <w:t>1</w:t>
            </w:r>
            <w:r w:rsidRPr="00F31933">
              <w:rPr>
                <w:rFonts w:ascii="仿宋_GB2312" w:eastAsia="仿宋_GB2312" w:hAnsi="仿宋" w:cs="仿宋" w:hint="eastAsia"/>
                <w:bCs/>
                <w:kern w:val="0"/>
                <w:szCs w:val="21"/>
              </w:rPr>
              <w:t>分</w:t>
            </w:r>
            <w:r w:rsidRPr="00F31933">
              <w:rPr>
                <w:rFonts w:ascii="仿宋_GB2312" w:eastAsia="仿宋_GB2312" w:hAnsi="仿宋" w:cs="仿宋" w:hint="eastAsia"/>
                <w:bCs/>
                <w:color w:val="000000"/>
                <w:kern w:val="0"/>
                <w:szCs w:val="21"/>
              </w:rPr>
              <w:t>，每月积分不足扣</w:t>
            </w:r>
            <w:r w:rsidRPr="00F31933">
              <w:rPr>
                <w:rFonts w:ascii="仿宋_GB2312" w:eastAsia="仿宋_GB2312" w:hAnsi="仿宋" w:cs="仿宋" w:hint="eastAsia"/>
                <w:bCs/>
                <w:color w:val="000000"/>
                <w:kern w:val="0"/>
                <w:szCs w:val="21"/>
              </w:rPr>
              <w:t>1</w:t>
            </w:r>
            <w:r w:rsidRPr="00F31933">
              <w:rPr>
                <w:rFonts w:ascii="仿宋_GB2312" w:eastAsia="仿宋_GB2312" w:hAnsi="仿宋" w:cs="仿宋" w:hint="eastAsia"/>
                <w:bCs/>
                <w:color w:val="000000"/>
                <w:kern w:val="0"/>
                <w:szCs w:val="21"/>
              </w:rPr>
              <w:t>分</w:t>
            </w:r>
          </w:p>
        </w:tc>
      </w:tr>
      <w:tr w:rsidR="009B0992" w:rsidRPr="00F31933" w14:paraId="15D18658" w14:textId="77777777">
        <w:tc>
          <w:tcPr>
            <w:tcW w:w="1271" w:type="dxa"/>
            <w:vMerge/>
            <w:vAlign w:val="center"/>
          </w:tcPr>
          <w:p w14:paraId="20F9BCC8" w14:textId="77777777" w:rsidR="009B0992" w:rsidRPr="00F31933" w:rsidRDefault="009B0992">
            <w:pPr>
              <w:jc w:val="center"/>
              <w:rPr>
                <w:rFonts w:ascii="仿宋_GB2312" w:eastAsia="仿宋_GB2312" w:hAnsi="仿宋" w:cs="仿宋" w:hint="eastAsia"/>
                <w:b/>
                <w:bCs/>
                <w:kern w:val="0"/>
                <w:szCs w:val="21"/>
              </w:rPr>
            </w:pPr>
          </w:p>
        </w:tc>
        <w:tc>
          <w:tcPr>
            <w:tcW w:w="6914" w:type="dxa"/>
            <w:vAlign w:val="center"/>
          </w:tcPr>
          <w:p w14:paraId="27CC0133" w14:textId="77777777" w:rsidR="009B0992" w:rsidRPr="00F31933" w:rsidRDefault="00671845">
            <w:pPr>
              <w:rPr>
                <w:rFonts w:ascii="仿宋_GB2312" w:eastAsia="仿宋_GB2312" w:hAnsi="仿宋" w:cs="仿宋" w:hint="eastAsia"/>
                <w:bCs/>
                <w:kern w:val="0"/>
                <w:szCs w:val="21"/>
                <w:highlight w:val="yellow"/>
              </w:rPr>
            </w:pPr>
            <w:r w:rsidRPr="00F31933">
              <w:rPr>
                <w:rFonts w:ascii="仿宋_GB2312" w:eastAsia="仿宋_GB2312" w:hAnsi="仿宋" w:cs="仿宋" w:hint="eastAsia"/>
                <w:bCs/>
                <w:color w:val="000000"/>
                <w:kern w:val="0"/>
                <w:szCs w:val="21"/>
              </w:rPr>
              <w:t>4.</w:t>
            </w:r>
            <w:r w:rsidRPr="00F31933">
              <w:rPr>
                <w:rFonts w:ascii="仿宋_GB2312" w:eastAsia="仿宋_GB2312" w:hAnsi="仿宋" w:cs="仿宋" w:hint="eastAsia"/>
                <w:bCs/>
                <w:color w:val="000000"/>
                <w:kern w:val="0"/>
                <w:szCs w:val="21"/>
              </w:rPr>
              <w:t>宣传品牌项目至少</w:t>
            </w:r>
            <w:r w:rsidRPr="00F31933">
              <w:rPr>
                <w:rFonts w:ascii="仿宋_GB2312" w:eastAsia="仿宋_GB2312" w:hAnsi="仿宋" w:cs="仿宋" w:hint="eastAsia"/>
                <w:bCs/>
                <w:color w:val="000000"/>
                <w:kern w:val="0"/>
                <w:szCs w:val="21"/>
              </w:rPr>
              <w:t>1</w:t>
            </w:r>
            <w:r w:rsidRPr="00F31933">
              <w:rPr>
                <w:rFonts w:ascii="仿宋_GB2312" w:eastAsia="仿宋_GB2312" w:hAnsi="仿宋" w:cs="仿宋" w:hint="eastAsia"/>
                <w:bCs/>
                <w:color w:val="000000"/>
                <w:kern w:val="0"/>
                <w:szCs w:val="21"/>
              </w:rPr>
              <w:t>项（年底评选）</w:t>
            </w:r>
          </w:p>
        </w:tc>
        <w:tc>
          <w:tcPr>
            <w:tcW w:w="5883" w:type="dxa"/>
            <w:vAlign w:val="center"/>
          </w:tcPr>
          <w:p w14:paraId="5856D260" w14:textId="77777777" w:rsidR="009B0992" w:rsidRPr="00F31933" w:rsidRDefault="00671845">
            <w:pPr>
              <w:rPr>
                <w:rFonts w:ascii="仿宋_GB2312" w:eastAsia="仿宋_GB2312" w:hAnsi="仿宋" w:cs="仿宋" w:hint="eastAsia"/>
                <w:bCs/>
                <w:color w:val="000000"/>
                <w:kern w:val="0"/>
                <w:szCs w:val="21"/>
              </w:rPr>
            </w:pPr>
            <w:r w:rsidRPr="00F31933">
              <w:rPr>
                <w:rFonts w:ascii="仿宋_GB2312" w:eastAsia="仿宋_GB2312" w:hAnsi="仿宋" w:cs="仿宋" w:hint="eastAsia"/>
                <w:bCs/>
                <w:color w:val="000000"/>
                <w:kern w:val="0"/>
                <w:szCs w:val="21"/>
              </w:rPr>
              <w:t>未形成品牌项目全额扣分</w:t>
            </w:r>
          </w:p>
        </w:tc>
      </w:tr>
      <w:tr w:rsidR="009B0992" w:rsidRPr="00F31933" w14:paraId="76D2B641" w14:textId="77777777">
        <w:tc>
          <w:tcPr>
            <w:tcW w:w="1271" w:type="dxa"/>
            <w:vMerge/>
            <w:vAlign w:val="center"/>
          </w:tcPr>
          <w:p w14:paraId="221B8CCD" w14:textId="77777777" w:rsidR="009B0992" w:rsidRPr="00F31933" w:rsidRDefault="009B0992">
            <w:pPr>
              <w:jc w:val="center"/>
              <w:rPr>
                <w:rFonts w:ascii="仿宋_GB2312" w:eastAsia="仿宋_GB2312" w:hAnsi="仿宋" w:cs="仿宋" w:hint="eastAsia"/>
                <w:b/>
                <w:bCs/>
                <w:kern w:val="0"/>
                <w:szCs w:val="21"/>
              </w:rPr>
            </w:pPr>
          </w:p>
        </w:tc>
        <w:tc>
          <w:tcPr>
            <w:tcW w:w="6914" w:type="dxa"/>
            <w:vAlign w:val="center"/>
          </w:tcPr>
          <w:p w14:paraId="15F55C1B" w14:textId="77777777" w:rsidR="009B0992" w:rsidRPr="00F31933" w:rsidRDefault="00671845">
            <w:pPr>
              <w:rPr>
                <w:rFonts w:ascii="仿宋_GB2312" w:eastAsia="仿宋_GB2312" w:hAnsi="仿宋" w:cs="仿宋" w:hint="eastAsia"/>
                <w:bCs/>
                <w:kern w:val="0"/>
                <w:szCs w:val="21"/>
                <w:highlight w:val="yellow"/>
              </w:rPr>
            </w:pPr>
            <w:r w:rsidRPr="00F31933">
              <w:rPr>
                <w:rFonts w:ascii="仿宋_GB2312" w:eastAsia="仿宋_GB2312" w:hAnsi="仿宋" w:cs="仿宋" w:hint="eastAsia"/>
                <w:bCs/>
                <w:color w:val="000000"/>
                <w:kern w:val="0"/>
                <w:szCs w:val="21"/>
              </w:rPr>
              <w:t>5.</w:t>
            </w:r>
            <w:r w:rsidRPr="00F31933">
              <w:rPr>
                <w:rFonts w:ascii="仿宋_GB2312" w:eastAsia="仿宋_GB2312" w:hAnsi="仿宋" w:cs="仿宋" w:hint="eastAsia"/>
                <w:bCs/>
                <w:color w:val="000000"/>
                <w:kern w:val="0"/>
                <w:szCs w:val="21"/>
              </w:rPr>
              <w:t>宣传优秀作品至少</w:t>
            </w:r>
            <w:r w:rsidRPr="00F31933">
              <w:rPr>
                <w:rFonts w:ascii="仿宋_GB2312" w:eastAsia="仿宋_GB2312" w:hAnsi="仿宋" w:cs="仿宋" w:hint="eastAsia"/>
                <w:bCs/>
                <w:color w:val="000000"/>
                <w:kern w:val="0"/>
                <w:szCs w:val="21"/>
              </w:rPr>
              <w:t>2</w:t>
            </w:r>
            <w:r w:rsidRPr="00F31933">
              <w:rPr>
                <w:rFonts w:ascii="仿宋_GB2312" w:eastAsia="仿宋_GB2312" w:hAnsi="仿宋" w:cs="仿宋" w:hint="eastAsia"/>
                <w:bCs/>
                <w:color w:val="000000"/>
                <w:kern w:val="0"/>
                <w:szCs w:val="21"/>
              </w:rPr>
              <w:t>项（年底评选）</w:t>
            </w:r>
          </w:p>
        </w:tc>
        <w:tc>
          <w:tcPr>
            <w:tcW w:w="5883" w:type="dxa"/>
            <w:vAlign w:val="center"/>
          </w:tcPr>
          <w:p w14:paraId="00DB442A" w14:textId="77777777" w:rsidR="009B0992" w:rsidRPr="00F31933" w:rsidRDefault="00671845">
            <w:pPr>
              <w:rPr>
                <w:rFonts w:ascii="仿宋_GB2312" w:eastAsia="仿宋_GB2312" w:hAnsi="仿宋" w:cs="仿宋" w:hint="eastAsia"/>
                <w:bCs/>
                <w:color w:val="000000"/>
                <w:kern w:val="0"/>
                <w:szCs w:val="21"/>
              </w:rPr>
            </w:pPr>
            <w:r w:rsidRPr="00F31933">
              <w:rPr>
                <w:rFonts w:ascii="仿宋_GB2312" w:eastAsia="仿宋_GB2312" w:hAnsi="仿宋" w:cs="仿宋" w:hint="eastAsia"/>
                <w:bCs/>
                <w:color w:val="000000"/>
                <w:kern w:val="0"/>
                <w:szCs w:val="21"/>
              </w:rPr>
              <w:t>仅入选</w:t>
            </w:r>
            <w:r w:rsidRPr="00F31933">
              <w:rPr>
                <w:rFonts w:ascii="仿宋_GB2312" w:eastAsia="仿宋_GB2312" w:hAnsi="仿宋" w:cs="仿宋" w:hint="eastAsia"/>
                <w:bCs/>
                <w:color w:val="000000"/>
                <w:kern w:val="0"/>
                <w:szCs w:val="21"/>
              </w:rPr>
              <w:t>1</w:t>
            </w:r>
            <w:r w:rsidRPr="00F31933">
              <w:rPr>
                <w:rFonts w:ascii="仿宋_GB2312" w:eastAsia="仿宋_GB2312" w:hAnsi="仿宋" w:cs="仿宋" w:hint="eastAsia"/>
                <w:bCs/>
                <w:color w:val="000000"/>
                <w:kern w:val="0"/>
                <w:szCs w:val="21"/>
              </w:rPr>
              <w:t>项扣</w:t>
            </w:r>
            <w:r w:rsidRPr="00F31933">
              <w:rPr>
                <w:rFonts w:ascii="仿宋_GB2312" w:eastAsia="仿宋_GB2312" w:hAnsi="仿宋" w:cs="仿宋" w:hint="eastAsia"/>
                <w:bCs/>
                <w:color w:val="000000"/>
                <w:kern w:val="0"/>
                <w:szCs w:val="21"/>
              </w:rPr>
              <w:t>2</w:t>
            </w:r>
            <w:r w:rsidRPr="00F31933">
              <w:rPr>
                <w:rFonts w:ascii="仿宋_GB2312" w:eastAsia="仿宋_GB2312" w:hAnsi="仿宋" w:cs="仿宋" w:hint="eastAsia"/>
                <w:bCs/>
                <w:color w:val="000000"/>
                <w:kern w:val="0"/>
                <w:szCs w:val="21"/>
              </w:rPr>
              <w:t>分，未入选宣传优秀作品全额扣分</w:t>
            </w:r>
          </w:p>
        </w:tc>
      </w:tr>
      <w:tr w:rsidR="009B0992" w:rsidRPr="00F31933" w14:paraId="39EB85BA" w14:textId="77777777">
        <w:tc>
          <w:tcPr>
            <w:tcW w:w="1271" w:type="dxa"/>
            <w:vMerge w:val="restart"/>
            <w:vAlign w:val="center"/>
          </w:tcPr>
          <w:p w14:paraId="0CA6C1E5" w14:textId="77777777" w:rsidR="009B0992" w:rsidRPr="00F31933" w:rsidRDefault="00671845">
            <w:pPr>
              <w:jc w:val="center"/>
              <w:rPr>
                <w:rFonts w:ascii="仿宋_GB2312" w:eastAsia="仿宋_GB2312" w:hAnsi="仿宋" w:cs="仿宋" w:hint="eastAsia"/>
                <w:b/>
                <w:bCs/>
                <w:kern w:val="0"/>
                <w:szCs w:val="21"/>
              </w:rPr>
            </w:pPr>
            <w:r w:rsidRPr="00F31933">
              <w:rPr>
                <w:rFonts w:ascii="仿宋_GB2312" w:eastAsia="仿宋_GB2312" w:hAnsi="仿宋" w:cs="仿宋" w:hint="eastAsia"/>
                <w:b/>
                <w:bCs/>
                <w:color w:val="101214"/>
                <w:szCs w:val="21"/>
                <w:shd w:val="clear" w:color="auto" w:fill="FFFFFF"/>
              </w:rPr>
              <w:t>夯实基层组织建设</w:t>
            </w:r>
          </w:p>
        </w:tc>
        <w:tc>
          <w:tcPr>
            <w:tcW w:w="6914" w:type="dxa"/>
            <w:vAlign w:val="center"/>
          </w:tcPr>
          <w:p w14:paraId="74692AF5" w14:textId="77777777" w:rsidR="009B0992" w:rsidRPr="00F31933" w:rsidRDefault="00671845">
            <w:pPr>
              <w:rPr>
                <w:rFonts w:ascii="仿宋_GB2312" w:eastAsia="仿宋_GB2312" w:hAnsi="仿宋" w:cs="仿宋" w:hint="eastAsia"/>
                <w:bCs/>
                <w:color w:val="000000"/>
                <w:kern w:val="0"/>
                <w:szCs w:val="21"/>
              </w:rPr>
            </w:pPr>
            <w:r w:rsidRPr="00F31933">
              <w:rPr>
                <w:rFonts w:ascii="仿宋_GB2312" w:eastAsia="仿宋_GB2312" w:hAnsi="仿宋" w:cs="仿宋" w:hint="eastAsia"/>
                <w:bCs/>
                <w:color w:val="000000"/>
                <w:kern w:val="0"/>
                <w:szCs w:val="21"/>
              </w:rPr>
              <w:t>6.</w:t>
            </w:r>
            <w:r w:rsidRPr="00F31933">
              <w:rPr>
                <w:rFonts w:ascii="仿宋_GB2312" w:eastAsia="仿宋_GB2312" w:hAnsi="仿宋" w:cs="仿宋" w:hint="eastAsia"/>
                <w:bCs/>
                <w:color w:val="000000"/>
                <w:kern w:val="0"/>
                <w:szCs w:val="21"/>
              </w:rPr>
              <w:t>规范做好团支部基础团务工作，团支部对</w:t>
            </w:r>
            <w:proofErr w:type="gramStart"/>
            <w:r w:rsidRPr="00F31933">
              <w:rPr>
                <w:rFonts w:ascii="仿宋_GB2312" w:eastAsia="仿宋_GB2312" w:hAnsi="仿宋" w:cs="仿宋" w:hint="eastAsia"/>
                <w:bCs/>
                <w:color w:val="000000"/>
                <w:kern w:val="0"/>
                <w:szCs w:val="21"/>
              </w:rPr>
              <w:t>标定级达</w:t>
            </w:r>
            <w:proofErr w:type="gramEnd"/>
            <w:r w:rsidRPr="00F31933">
              <w:rPr>
                <w:rFonts w:ascii="仿宋_GB2312" w:eastAsia="仿宋_GB2312" w:hAnsi="仿宋" w:cs="仿宋" w:hint="eastAsia"/>
                <w:bCs/>
                <w:color w:val="000000"/>
                <w:kern w:val="0"/>
                <w:szCs w:val="21"/>
              </w:rPr>
              <w:t>100%</w:t>
            </w:r>
            <w:r w:rsidRPr="00F31933">
              <w:rPr>
                <w:rFonts w:ascii="仿宋_GB2312" w:eastAsia="仿宋_GB2312" w:hAnsi="仿宋" w:cs="仿宋" w:hint="eastAsia"/>
                <w:bCs/>
                <w:color w:val="000000"/>
                <w:kern w:val="0"/>
                <w:szCs w:val="21"/>
              </w:rPr>
              <w:t>，规范团员发展、“推优入党”流程和办法，“学社转接”率达</w:t>
            </w:r>
            <w:r w:rsidRPr="00F31933">
              <w:rPr>
                <w:rFonts w:ascii="仿宋_GB2312" w:eastAsia="仿宋_GB2312" w:hAnsi="仿宋" w:cs="仿宋" w:hint="eastAsia"/>
                <w:bCs/>
                <w:color w:val="000000"/>
                <w:kern w:val="0"/>
                <w:szCs w:val="21"/>
              </w:rPr>
              <w:t>100%</w:t>
            </w:r>
            <w:r w:rsidRPr="00F31933">
              <w:rPr>
                <w:rFonts w:ascii="仿宋_GB2312" w:eastAsia="仿宋_GB2312" w:hAnsi="仿宋" w:cs="仿宋" w:hint="eastAsia"/>
                <w:bCs/>
                <w:color w:val="000000"/>
                <w:kern w:val="0"/>
                <w:szCs w:val="21"/>
              </w:rPr>
              <w:t>，足额</w:t>
            </w:r>
            <w:r w:rsidRPr="00F31933">
              <w:rPr>
                <w:rFonts w:ascii="仿宋_GB2312" w:eastAsia="仿宋_GB2312" w:hAnsi="仿宋" w:cs="仿宋" w:hint="eastAsia"/>
                <w:bCs/>
                <w:kern w:val="0"/>
                <w:szCs w:val="21"/>
              </w:rPr>
              <w:t>缴纳团费等</w:t>
            </w:r>
          </w:p>
        </w:tc>
        <w:tc>
          <w:tcPr>
            <w:tcW w:w="5883" w:type="dxa"/>
            <w:vAlign w:val="center"/>
          </w:tcPr>
          <w:p w14:paraId="01A1DEC3" w14:textId="77777777" w:rsidR="009B0992" w:rsidRPr="00F31933" w:rsidRDefault="00671845">
            <w:pPr>
              <w:rPr>
                <w:rFonts w:ascii="仿宋_GB2312" w:eastAsia="仿宋_GB2312" w:hAnsi="仿宋" w:cs="仿宋" w:hint="eastAsia"/>
                <w:bCs/>
                <w:color w:val="000000"/>
                <w:kern w:val="0"/>
                <w:szCs w:val="21"/>
              </w:rPr>
            </w:pPr>
            <w:r w:rsidRPr="00F31933">
              <w:rPr>
                <w:rFonts w:ascii="仿宋_GB2312" w:eastAsia="仿宋_GB2312" w:hAnsi="仿宋" w:cs="仿宋" w:hint="eastAsia"/>
                <w:bCs/>
                <w:color w:val="000000"/>
                <w:kern w:val="0"/>
                <w:szCs w:val="21"/>
              </w:rPr>
              <w:t>团支部对标定级完成率每</w:t>
            </w:r>
            <w:r w:rsidRPr="00F31933">
              <w:rPr>
                <w:rFonts w:ascii="仿宋_GB2312" w:eastAsia="仿宋_GB2312" w:hAnsi="仿宋" w:cs="仿宋" w:hint="eastAsia"/>
                <w:bCs/>
                <w:color w:val="000000"/>
                <w:kern w:val="0"/>
                <w:szCs w:val="21"/>
              </w:rPr>
              <w:t>5%</w:t>
            </w:r>
            <w:r w:rsidRPr="00F31933">
              <w:rPr>
                <w:rFonts w:ascii="仿宋_GB2312" w:eastAsia="仿宋_GB2312" w:hAnsi="仿宋" w:cs="仿宋" w:hint="eastAsia"/>
                <w:bCs/>
                <w:color w:val="000000"/>
                <w:kern w:val="0"/>
                <w:szCs w:val="21"/>
              </w:rPr>
              <w:t>扣</w:t>
            </w:r>
            <w:r w:rsidRPr="00F31933">
              <w:rPr>
                <w:rFonts w:ascii="仿宋_GB2312" w:eastAsia="仿宋_GB2312" w:hAnsi="仿宋" w:cs="仿宋" w:hint="eastAsia"/>
                <w:bCs/>
                <w:color w:val="000000"/>
                <w:kern w:val="0"/>
                <w:szCs w:val="21"/>
              </w:rPr>
              <w:t>0.5</w:t>
            </w:r>
            <w:r w:rsidRPr="00F31933">
              <w:rPr>
                <w:rFonts w:ascii="仿宋_GB2312" w:eastAsia="仿宋_GB2312" w:hAnsi="仿宋" w:cs="仿宋" w:hint="eastAsia"/>
                <w:bCs/>
                <w:color w:val="000000"/>
                <w:kern w:val="0"/>
                <w:szCs w:val="21"/>
              </w:rPr>
              <w:t>分；组织关系“学社转接”率每</w:t>
            </w:r>
            <w:r w:rsidRPr="00F31933">
              <w:rPr>
                <w:rFonts w:ascii="仿宋_GB2312" w:eastAsia="仿宋_GB2312" w:hAnsi="仿宋" w:cs="仿宋" w:hint="eastAsia"/>
                <w:bCs/>
                <w:color w:val="000000"/>
                <w:kern w:val="0"/>
                <w:szCs w:val="21"/>
              </w:rPr>
              <w:t>5%</w:t>
            </w:r>
            <w:r w:rsidRPr="00F31933">
              <w:rPr>
                <w:rFonts w:ascii="仿宋_GB2312" w:eastAsia="仿宋_GB2312" w:hAnsi="仿宋" w:cs="仿宋" w:hint="eastAsia"/>
                <w:bCs/>
                <w:color w:val="000000"/>
                <w:kern w:val="0"/>
                <w:szCs w:val="21"/>
              </w:rPr>
              <w:t>扣</w:t>
            </w:r>
            <w:r w:rsidRPr="00F31933">
              <w:rPr>
                <w:rFonts w:ascii="仿宋_GB2312" w:eastAsia="仿宋_GB2312" w:hAnsi="仿宋" w:cs="仿宋" w:hint="eastAsia"/>
                <w:bCs/>
                <w:color w:val="000000"/>
                <w:kern w:val="0"/>
                <w:szCs w:val="21"/>
              </w:rPr>
              <w:t>0.5</w:t>
            </w:r>
            <w:r w:rsidRPr="00F31933">
              <w:rPr>
                <w:rFonts w:ascii="仿宋_GB2312" w:eastAsia="仿宋_GB2312" w:hAnsi="仿宋" w:cs="仿宋" w:hint="eastAsia"/>
                <w:bCs/>
                <w:color w:val="000000"/>
                <w:kern w:val="0"/>
                <w:szCs w:val="21"/>
              </w:rPr>
              <w:t>分；未完成团员发展任务或未足额缴纳团费全额扣分</w:t>
            </w:r>
          </w:p>
        </w:tc>
      </w:tr>
      <w:tr w:rsidR="009B0992" w:rsidRPr="00F31933" w14:paraId="4AAD4D1B" w14:textId="77777777">
        <w:tc>
          <w:tcPr>
            <w:tcW w:w="1271" w:type="dxa"/>
            <w:vMerge/>
            <w:vAlign w:val="center"/>
          </w:tcPr>
          <w:p w14:paraId="1B7614D4" w14:textId="77777777" w:rsidR="009B0992" w:rsidRPr="00F31933" w:rsidRDefault="009B0992">
            <w:pPr>
              <w:jc w:val="center"/>
              <w:rPr>
                <w:rFonts w:ascii="仿宋_GB2312" w:eastAsia="仿宋_GB2312" w:hAnsi="仿宋" w:cs="仿宋" w:hint="eastAsia"/>
                <w:b/>
                <w:bCs/>
                <w:kern w:val="0"/>
                <w:szCs w:val="21"/>
              </w:rPr>
            </w:pPr>
          </w:p>
        </w:tc>
        <w:tc>
          <w:tcPr>
            <w:tcW w:w="6914" w:type="dxa"/>
            <w:vAlign w:val="center"/>
          </w:tcPr>
          <w:p w14:paraId="1C09C94E" w14:textId="77777777" w:rsidR="009B0992" w:rsidRPr="00F31933" w:rsidRDefault="00671845">
            <w:pPr>
              <w:rPr>
                <w:rFonts w:ascii="仿宋_GB2312" w:eastAsia="仿宋_GB2312" w:hAnsi="仿宋" w:cs="仿宋" w:hint="eastAsia"/>
                <w:bCs/>
                <w:color w:val="000000"/>
                <w:kern w:val="0"/>
                <w:szCs w:val="21"/>
              </w:rPr>
            </w:pPr>
            <w:r w:rsidRPr="00F31933">
              <w:rPr>
                <w:rFonts w:ascii="仿宋_GB2312" w:eastAsia="仿宋_GB2312" w:hAnsi="仿宋" w:cs="仿宋" w:hint="eastAsia"/>
                <w:bCs/>
                <w:color w:val="000000"/>
                <w:kern w:val="0"/>
                <w:szCs w:val="21"/>
              </w:rPr>
              <w:t>7.</w:t>
            </w:r>
            <w:r w:rsidRPr="00F31933">
              <w:rPr>
                <w:rFonts w:ascii="仿宋_GB2312" w:eastAsia="仿宋_GB2312" w:hAnsi="仿宋" w:cs="仿宋" w:hint="eastAsia"/>
                <w:bCs/>
                <w:color w:val="000000"/>
                <w:kern w:val="0"/>
                <w:szCs w:val="21"/>
              </w:rPr>
              <w:t>规范开展主题团日活动，团支部完成率达</w:t>
            </w:r>
            <w:r w:rsidRPr="00F31933">
              <w:rPr>
                <w:rFonts w:ascii="仿宋_GB2312" w:eastAsia="仿宋_GB2312" w:hAnsi="仿宋" w:cs="仿宋" w:hint="eastAsia"/>
                <w:bCs/>
                <w:color w:val="000000"/>
                <w:kern w:val="0"/>
                <w:szCs w:val="21"/>
              </w:rPr>
              <w:t>100%</w:t>
            </w:r>
            <w:r w:rsidRPr="00F31933">
              <w:rPr>
                <w:rFonts w:ascii="仿宋_GB2312" w:eastAsia="仿宋_GB2312" w:hAnsi="仿宋" w:cs="仿宋" w:hint="eastAsia"/>
                <w:bCs/>
                <w:color w:val="000000"/>
                <w:kern w:val="0"/>
                <w:szCs w:val="21"/>
              </w:rPr>
              <w:t>，</w:t>
            </w:r>
            <w:r w:rsidRPr="00F31933">
              <w:rPr>
                <w:rFonts w:ascii="仿宋_GB2312" w:eastAsia="仿宋_GB2312" w:hAnsi="仿宋" w:cs="仿宋" w:hint="eastAsia"/>
                <w:bCs/>
                <w:kern w:val="0"/>
                <w:szCs w:val="21"/>
              </w:rPr>
              <w:t>督查合格率达</w:t>
            </w:r>
            <w:r w:rsidRPr="00F31933">
              <w:rPr>
                <w:rFonts w:ascii="仿宋_GB2312" w:eastAsia="仿宋_GB2312" w:hAnsi="仿宋" w:cs="仿宋" w:hint="eastAsia"/>
                <w:bCs/>
                <w:kern w:val="0"/>
                <w:szCs w:val="21"/>
              </w:rPr>
              <w:t>90%</w:t>
            </w:r>
          </w:p>
        </w:tc>
        <w:tc>
          <w:tcPr>
            <w:tcW w:w="5883" w:type="dxa"/>
            <w:vAlign w:val="center"/>
          </w:tcPr>
          <w:p w14:paraId="3E7C8955" w14:textId="77777777" w:rsidR="009B0992" w:rsidRPr="00F31933" w:rsidRDefault="00671845">
            <w:pPr>
              <w:rPr>
                <w:rFonts w:ascii="仿宋_GB2312" w:eastAsia="仿宋_GB2312" w:hAnsi="仿宋" w:cs="仿宋" w:hint="eastAsia"/>
                <w:bCs/>
                <w:color w:val="000000"/>
                <w:kern w:val="0"/>
                <w:szCs w:val="21"/>
              </w:rPr>
            </w:pPr>
            <w:r w:rsidRPr="00F31933">
              <w:rPr>
                <w:rFonts w:ascii="仿宋_GB2312" w:eastAsia="仿宋_GB2312" w:hAnsi="仿宋" w:cs="仿宋" w:hint="eastAsia"/>
                <w:bCs/>
                <w:color w:val="000000"/>
                <w:kern w:val="0"/>
                <w:szCs w:val="21"/>
              </w:rPr>
              <w:t>团支部主题团日完成率每</w:t>
            </w:r>
            <w:r w:rsidRPr="00F31933">
              <w:rPr>
                <w:rFonts w:ascii="仿宋_GB2312" w:eastAsia="仿宋_GB2312" w:hAnsi="仿宋" w:cs="仿宋" w:hint="eastAsia"/>
                <w:bCs/>
                <w:color w:val="000000"/>
                <w:kern w:val="0"/>
                <w:szCs w:val="21"/>
              </w:rPr>
              <w:t>5%</w:t>
            </w:r>
            <w:r w:rsidRPr="00F31933">
              <w:rPr>
                <w:rFonts w:ascii="仿宋_GB2312" w:eastAsia="仿宋_GB2312" w:hAnsi="仿宋" w:cs="仿宋" w:hint="eastAsia"/>
                <w:bCs/>
                <w:color w:val="000000"/>
                <w:kern w:val="0"/>
                <w:szCs w:val="21"/>
              </w:rPr>
              <w:t>扣</w:t>
            </w:r>
            <w:r w:rsidRPr="00F31933">
              <w:rPr>
                <w:rFonts w:ascii="仿宋_GB2312" w:eastAsia="仿宋_GB2312" w:hAnsi="仿宋" w:cs="仿宋" w:hint="eastAsia"/>
                <w:bCs/>
                <w:color w:val="000000"/>
                <w:kern w:val="0"/>
                <w:szCs w:val="21"/>
              </w:rPr>
              <w:t>1</w:t>
            </w:r>
            <w:r w:rsidRPr="00F31933">
              <w:rPr>
                <w:rFonts w:ascii="仿宋_GB2312" w:eastAsia="仿宋_GB2312" w:hAnsi="仿宋" w:cs="仿宋" w:hint="eastAsia"/>
                <w:bCs/>
                <w:color w:val="000000"/>
                <w:kern w:val="0"/>
                <w:szCs w:val="21"/>
              </w:rPr>
              <w:t>分；</w:t>
            </w:r>
            <w:r w:rsidRPr="00F31933">
              <w:rPr>
                <w:rFonts w:ascii="仿宋_GB2312" w:eastAsia="仿宋_GB2312" w:hAnsi="仿宋" w:cs="仿宋" w:hint="eastAsia"/>
                <w:bCs/>
                <w:kern w:val="0"/>
                <w:szCs w:val="21"/>
              </w:rPr>
              <w:t>督查合格率每</w:t>
            </w:r>
            <w:r w:rsidRPr="00F31933">
              <w:rPr>
                <w:rFonts w:ascii="仿宋_GB2312" w:eastAsia="仿宋_GB2312" w:hAnsi="仿宋" w:cs="仿宋" w:hint="eastAsia"/>
                <w:bCs/>
                <w:kern w:val="0"/>
                <w:szCs w:val="21"/>
              </w:rPr>
              <w:t>5%</w:t>
            </w:r>
            <w:r w:rsidRPr="00F31933">
              <w:rPr>
                <w:rFonts w:ascii="仿宋_GB2312" w:eastAsia="仿宋_GB2312" w:hAnsi="仿宋" w:cs="仿宋" w:hint="eastAsia"/>
                <w:bCs/>
                <w:kern w:val="0"/>
                <w:szCs w:val="21"/>
              </w:rPr>
              <w:t>扣</w:t>
            </w:r>
            <w:r w:rsidRPr="00F31933">
              <w:rPr>
                <w:rFonts w:ascii="仿宋_GB2312" w:eastAsia="仿宋_GB2312" w:hAnsi="仿宋" w:cs="仿宋" w:hint="eastAsia"/>
                <w:bCs/>
                <w:kern w:val="0"/>
                <w:szCs w:val="21"/>
              </w:rPr>
              <w:t>1</w:t>
            </w:r>
            <w:r w:rsidRPr="00F31933">
              <w:rPr>
                <w:rFonts w:ascii="仿宋_GB2312" w:eastAsia="仿宋_GB2312" w:hAnsi="仿宋" w:cs="仿宋" w:hint="eastAsia"/>
                <w:bCs/>
                <w:kern w:val="0"/>
                <w:szCs w:val="21"/>
              </w:rPr>
              <w:t>分</w:t>
            </w:r>
          </w:p>
        </w:tc>
      </w:tr>
      <w:tr w:rsidR="009B0992" w:rsidRPr="00F31933" w14:paraId="5E44EAC7" w14:textId="77777777">
        <w:tc>
          <w:tcPr>
            <w:tcW w:w="1271" w:type="dxa"/>
            <w:vMerge/>
            <w:vAlign w:val="center"/>
          </w:tcPr>
          <w:p w14:paraId="7573ECBB" w14:textId="77777777" w:rsidR="009B0992" w:rsidRPr="00F31933" w:rsidRDefault="009B0992">
            <w:pPr>
              <w:jc w:val="center"/>
              <w:rPr>
                <w:rFonts w:ascii="仿宋_GB2312" w:eastAsia="仿宋_GB2312" w:hAnsi="仿宋" w:cs="仿宋" w:hint="eastAsia"/>
                <w:b/>
                <w:bCs/>
                <w:kern w:val="0"/>
                <w:szCs w:val="21"/>
              </w:rPr>
            </w:pPr>
          </w:p>
        </w:tc>
        <w:tc>
          <w:tcPr>
            <w:tcW w:w="6914" w:type="dxa"/>
            <w:vAlign w:val="center"/>
          </w:tcPr>
          <w:p w14:paraId="7B4DBFA9" w14:textId="77777777" w:rsidR="009B0992" w:rsidRPr="00F31933" w:rsidRDefault="00671845">
            <w:pPr>
              <w:rPr>
                <w:rFonts w:ascii="仿宋_GB2312" w:eastAsia="仿宋_GB2312" w:hAnsi="仿宋" w:cs="仿宋" w:hint="eastAsia"/>
                <w:bCs/>
                <w:color w:val="000000"/>
                <w:kern w:val="0"/>
                <w:szCs w:val="21"/>
              </w:rPr>
            </w:pPr>
            <w:r w:rsidRPr="00F31933">
              <w:rPr>
                <w:rFonts w:ascii="仿宋_GB2312" w:eastAsia="仿宋_GB2312" w:hAnsi="仿宋" w:cs="仿宋" w:hint="eastAsia"/>
                <w:bCs/>
                <w:color w:val="000000"/>
                <w:kern w:val="0"/>
                <w:szCs w:val="21"/>
              </w:rPr>
              <w:t>8.</w:t>
            </w:r>
            <w:r w:rsidRPr="00F31933">
              <w:rPr>
                <w:rFonts w:ascii="仿宋_GB2312" w:eastAsia="仿宋_GB2312" w:hAnsi="仿宋" w:cs="仿宋" w:hint="eastAsia"/>
                <w:bCs/>
                <w:color w:val="000000"/>
                <w:kern w:val="0"/>
                <w:szCs w:val="21"/>
              </w:rPr>
              <w:t>挂靠指导至少</w:t>
            </w:r>
            <w:r w:rsidRPr="00F31933">
              <w:rPr>
                <w:rFonts w:ascii="仿宋_GB2312" w:eastAsia="仿宋_GB2312" w:hAnsi="仿宋" w:cs="仿宋" w:hint="eastAsia"/>
                <w:bCs/>
                <w:color w:val="000000"/>
                <w:kern w:val="0"/>
                <w:szCs w:val="21"/>
              </w:rPr>
              <w:t>1</w:t>
            </w:r>
            <w:r w:rsidRPr="00F31933">
              <w:rPr>
                <w:rFonts w:ascii="仿宋_GB2312" w:eastAsia="仿宋_GB2312" w:hAnsi="仿宋" w:cs="仿宋" w:hint="eastAsia"/>
                <w:bCs/>
                <w:color w:val="000000"/>
                <w:kern w:val="0"/>
                <w:szCs w:val="21"/>
              </w:rPr>
              <w:t>个学生社团健康发展，师生积极有序参加社团活动</w:t>
            </w:r>
          </w:p>
        </w:tc>
        <w:tc>
          <w:tcPr>
            <w:tcW w:w="5883" w:type="dxa"/>
            <w:vAlign w:val="center"/>
          </w:tcPr>
          <w:p w14:paraId="70BEAECD" w14:textId="77777777" w:rsidR="009B0992" w:rsidRPr="00F31933" w:rsidRDefault="00671845">
            <w:pPr>
              <w:rPr>
                <w:rFonts w:ascii="仿宋_GB2312" w:eastAsia="仿宋_GB2312" w:hAnsi="仿宋" w:cs="仿宋" w:hint="eastAsia"/>
                <w:bCs/>
                <w:color w:val="000000"/>
                <w:kern w:val="0"/>
                <w:szCs w:val="21"/>
              </w:rPr>
            </w:pPr>
            <w:r w:rsidRPr="00F31933">
              <w:rPr>
                <w:rFonts w:ascii="仿宋_GB2312" w:eastAsia="仿宋_GB2312" w:hAnsi="仿宋" w:cs="仿宋" w:hint="eastAsia"/>
                <w:bCs/>
                <w:color w:val="000000"/>
                <w:kern w:val="0"/>
                <w:szCs w:val="21"/>
              </w:rPr>
              <w:t>未完成全额扣分</w:t>
            </w:r>
          </w:p>
        </w:tc>
      </w:tr>
      <w:tr w:rsidR="009B0992" w:rsidRPr="00F31933" w14:paraId="616355F3" w14:textId="77777777">
        <w:tc>
          <w:tcPr>
            <w:tcW w:w="1271" w:type="dxa"/>
            <w:vMerge/>
            <w:vAlign w:val="center"/>
          </w:tcPr>
          <w:p w14:paraId="14EFBB53" w14:textId="77777777" w:rsidR="009B0992" w:rsidRPr="00F31933" w:rsidRDefault="009B0992">
            <w:pPr>
              <w:jc w:val="center"/>
              <w:rPr>
                <w:rFonts w:ascii="仿宋_GB2312" w:eastAsia="仿宋_GB2312" w:hAnsi="仿宋" w:cs="仿宋" w:hint="eastAsia"/>
                <w:b/>
                <w:bCs/>
                <w:kern w:val="0"/>
                <w:szCs w:val="21"/>
              </w:rPr>
            </w:pPr>
          </w:p>
        </w:tc>
        <w:tc>
          <w:tcPr>
            <w:tcW w:w="6914" w:type="dxa"/>
            <w:vAlign w:val="center"/>
          </w:tcPr>
          <w:p w14:paraId="4BF20943" w14:textId="77777777" w:rsidR="009B0992" w:rsidRPr="00F31933" w:rsidRDefault="00671845">
            <w:pPr>
              <w:rPr>
                <w:rFonts w:ascii="仿宋_GB2312" w:eastAsia="仿宋_GB2312" w:hAnsi="仿宋" w:cs="仿宋" w:hint="eastAsia"/>
                <w:bCs/>
                <w:color w:val="000000"/>
                <w:kern w:val="0"/>
                <w:szCs w:val="21"/>
              </w:rPr>
            </w:pPr>
            <w:r w:rsidRPr="00F31933">
              <w:rPr>
                <w:rFonts w:ascii="仿宋_GB2312" w:eastAsia="仿宋_GB2312" w:hAnsi="仿宋" w:cs="仿宋" w:hint="eastAsia"/>
                <w:bCs/>
                <w:color w:val="000000"/>
                <w:kern w:val="0"/>
                <w:szCs w:val="21"/>
              </w:rPr>
              <w:t>9.</w:t>
            </w:r>
            <w:r w:rsidRPr="00F31933">
              <w:rPr>
                <w:rFonts w:ascii="仿宋_GB2312" w:eastAsia="仿宋_GB2312" w:hAnsi="仿宋" w:cs="仿宋" w:hint="eastAsia"/>
                <w:bCs/>
                <w:color w:val="000000"/>
                <w:kern w:val="0"/>
                <w:szCs w:val="21"/>
              </w:rPr>
              <w:t>挂靠指导的学生社团每年至少面向全校开展</w:t>
            </w:r>
            <w:r w:rsidRPr="00F31933">
              <w:rPr>
                <w:rFonts w:ascii="仿宋_GB2312" w:eastAsia="仿宋_GB2312" w:hAnsi="仿宋" w:cs="仿宋" w:hint="eastAsia"/>
                <w:bCs/>
                <w:color w:val="000000"/>
                <w:kern w:val="0"/>
                <w:szCs w:val="21"/>
              </w:rPr>
              <w:t>1</w:t>
            </w:r>
            <w:r w:rsidRPr="00F31933">
              <w:rPr>
                <w:rFonts w:ascii="仿宋_GB2312" w:eastAsia="仿宋_GB2312" w:hAnsi="仿宋" w:cs="仿宋" w:hint="eastAsia"/>
                <w:bCs/>
                <w:color w:val="000000"/>
                <w:kern w:val="0"/>
                <w:szCs w:val="21"/>
              </w:rPr>
              <w:t>次精品公开课程。</w:t>
            </w:r>
          </w:p>
        </w:tc>
        <w:tc>
          <w:tcPr>
            <w:tcW w:w="5883" w:type="dxa"/>
            <w:vAlign w:val="center"/>
          </w:tcPr>
          <w:p w14:paraId="1F5A2C54" w14:textId="77777777" w:rsidR="009B0992" w:rsidRPr="00F31933" w:rsidRDefault="00671845">
            <w:pPr>
              <w:rPr>
                <w:rFonts w:ascii="仿宋_GB2312" w:eastAsia="仿宋_GB2312" w:hAnsi="仿宋" w:cs="仿宋" w:hint="eastAsia"/>
                <w:bCs/>
                <w:color w:val="000000"/>
                <w:kern w:val="0"/>
                <w:szCs w:val="21"/>
              </w:rPr>
            </w:pPr>
            <w:r w:rsidRPr="00F31933">
              <w:rPr>
                <w:rFonts w:ascii="仿宋_GB2312" w:eastAsia="仿宋_GB2312" w:hAnsi="仿宋" w:cs="仿宋" w:hint="eastAsia"/>
                <w:bCs/>
                <w:color w:val="000000"/>
                <w:kern w:val="0"/>
                <w:szCs w:val="21"/>
              </w:rPr>
              <w:t>未完成全额扣分</w:t>
            </w:r>
          </w:p>
        </w:tc>
      </w:tr>
      <w:tr w:rsidR="009B0992" w:rsidRPr="00F31933" w14:paraId="261CD6AA" w14:textId="77777777">
        <w:tc>
          <w:tcPr>
            <w:tcW w:w="1271" w:type="dxa"/>
            <w:vMerge/>
            <w:vAlign w:val="center"/>
          </w:tcPr>
          <w:p w14:paraId="3AE53766" w14:textId="77777777" w:rsidR="009B0992" w:rsidRPr="00F31933" w:rsidRDefault="009B0992">
            <w:pPr>
              <w:jc w:val="center"/>
              <w:rPr>
                <w:rFonts w:ascii="仿宋_GB2312" w:eastAsia="仿宋_GB2312" w:hAnsi="仿宋" w:cs="仿宋" w:hint="eastAsia"/>
                <w:b/>
                <w:bCs/>
                <w:kern w:val="0"/>
                <w:szCs w:val="21"/>
              </w:rPr>
            </w:pPr>
          </w:p>
        </w:tc>
        <w:tc>
          <w:tcPr>
            <w:tcW w:w="6914" w:type="dxa"/>
            <w:vAlign w:val="center"/>
          </w:tcPr>
          <w:p w14:paraId="068B2205" w14:textId="77777777" w:rsidR="009B0992" w:rsidRPr="00F31933" w:rsidRDefault="00671845">
            <w:pPr>
              <w:rPr>
                <w:rFonts w:ascii="仿宋_GB2312" w:eastAsia="仿宋_GB2312" w:hAnsi="仿宋" w:cs="仿宋" w:hint="eastAsia"/>
                <w:bCs/>
                <w:color w:val="000000"/>
                <w:kern w:val="0"/>
                <w:szCs w:val="21"/>
              </w:rPr>
            </w:pPr>
            <w:r w:rsidRPr="00F31933">
              <w:rPr>
                <w:rFonts w:ascii="仿宋_GB2312" w:eastAsia="仿宋_GB2312" w:hAnsi="仿宋" w:cs="仿宋" w:hint="eastAsia"/>
                <w:bCs/>
                <w:color w:val="000000"/>
                <w:kern w:val="0"/>
                <w:szCs w:val="21"/>
              </w:rPr>
              <w:t>10.</w:t>
            </w:r>
            <w:r w:rsidRPr="00F31933">
              <w:rPr>
                <w:rFonts w:ascii="仿宋_GB2312" w:eastAsia="仿宋_GB2312" w:hAnsi="仿宋" w:cs="仿宋" w:hint="eastAsia"/>
                <w:bCs/>
                <w:color w:val="000000"/>
                <w:kern w:val="0"/>
                <w:szCs w:val="21"/>
              </w:rPr>
              <w:t>指导学生会组织改革完成率达到</w:t>
            </w:r>
            <w:r w:rsidRPr="00F31933">
              <w:rPr>
                <w:rFonts w:ascii="仿宋_GB2312" w:eastAsia="仿宋_GB2312" w:hAnsi="仿宋" w:cs="仿宋" w:hint="eastAsia"/>
                <w:bCs/>
                <w:color w:val="000000"/>
                <w:kern w:val="0"/>
                <w:szCs w:val="21"/>
              </w:rPr>
              <w:t>100%</w:t>
            </w:r>
          </w:p>
        </w:tc>
        <w:tc>
          <w:tcPr>
            <w:tcW w:w="5883" w:type="dxa"/>
            <w:vAlign w:val="center"/>
          </w:tcPr>
          <w:p w14:paraId="22A4C4C1" w14:textId="77777777" w:rsidR="009B0992" w:rsidRPr="00F31933" w:rsidRDefault="00671845">
            <w:pPr>
              <w:rPr>
                <w:rFonts w:ascii="仿宋_GB2312" w:eastAsia="仿宋_GB2312" w:hAnsi="仿宋" w:cs="仿宋" w:hint="eastAsia"/>
                <w:bCs/>
                <w:color w:val="000000"/>
                <w:kern w:val="0"/>
                <w:szCs w:val="21"/>
              </w:rPr>
            </w:pPr>
            <w:r w:rsidRPr="00F31933">
              <w:rPr>
                <w:rFonts w:ascii="仿宋_GB2312" w:eastAsia="仿宋_GB2312" w:hAnsi="仿宋" w:cs="仿宋" w:hint="eastAsia"/>
                <w:bCs/>
                <w:color w:val="000000"/>
                <w:kern w:val="0"/>
                <w:szCs w:val="21"/>
              </w:rPr>
              <w:t>未完成一项扣</w:t>
            </w:r>
            <w:r w:rsidRPr="00F31933">
              <w:rPr>
                <w:rFonts w:ascii="仿宋_GB2312" w:eastAsia="仿宋_GB2312" w:hAnsi="仿宋" w:cs="仿宋" w:hint="eastAsia"/>
                <w:bCs/>
                <w:color w:val="000000"/>
                <w:kern w:val="0"/>
                <w:szCs w:val="21"/>
              </w:rPr>
              <w:t>0.5</w:t>
            </w:r>
            <w:r w:rsidRPr="00F31933">
              <w:rPr>
                <w:rFonts w:ascii="仿宋_GB2312" w:eastAsia="仿宋_GB2312" w:hAnsi="仿宋" w:cs="仿宋" w:hint="eastAsia"/>
                <w:bCs/>
                <w:color w:val="000000"/>
                <w:kern w:val="0"/>
                <w:szCs w:val="21"/>
              </w:rPr>
              <w:t>分</w:t>
            </w:r>
          </w:p>
        </w:tc>
      </w:tr>
      <w:tr w:rsidR="009B0992" w:rsidRPr="00F31933" w14:paraId="4D214C1A" w14:textId="77777777">
        <w:tc>
          <w:tcPr>
            <w:tcW w:w="1271" w:type="dxa"/>
            <w:vMerge/>
            <w:vAlign w:val="center"/>
          </w:tcPr>
          <w:p w14:paraId="3B63F43A" w14:textId="77777777" w:rsidR="009B0992" w:rsidRPr="00F31933" w:rsidRDefault="009B0992">
            <w:pPr>
              <w:jc w:val="center"/>
              <w:rPr>
                <w:rFonts w:ascii="仿宋_GB2312" w:eastAsia="仿宋_GB2312" w:hAnsi="仿宋" w:cs="仿宋" w:hint="eastAsia"/>
                <w:b/>
                <w:bCs/>
                <w:kern w:val="0"/>
                <w:szCs w:val="21"/>
              </w:rPr>
            </w:pPr>
          </w:p>
        </w:tc>
        <w:tc>
          <w:tcPr>
            <w:tcW w:w="6914" w:type="dxa"/>
            <w:vAlign w:val="center"/>
          </w:tcPr>
          <w:p w14:paraId="049D1EF4" w14:textId="77777777" w:rsidR="009B0992" w:rsidRPr="00F31933" w:rsidRDefault="00671845">
            <w:pPr>
              <w:rPr>
                <w:rFonts w:ascii="仿宋_GB2312" w:eastAsia="仿宋_GB2312" w:hAnsi="仿宋" w:cs="仿宋" w:hint="eastAsia"/>
                <w:bCs/>
                <w:color w:val="000000"/>
                <w:kern w:val="0"/>
                <w:szCs w:val="21"/>
              </w:rPr>
            </w:pPr>
            <w:r w:rsidRPr="00F31933">
              <w:rPr>
                <w:rFonts w:ascii="仿宋_GB2312" w:eastAsia="仿宋_GB2312" w:hAnsi="仿宋" w:cs="仿宋" w:hint="eastAsia"/>
                <w:bCs/>
                <w:color w:val="000000"/>
                <w:kern w:val="0"/>
                <w:szCs w:val="21"/>
              </w:rPr>
              <w:t>11.</w:t>
            </w:r>
            <w:r w:rsidRPr="00F31933">
              <w:rPr>
                <w:rFonts w:ascii="仿宋_GB2312" w:eastAsia="仿宋_GB2312" w:hAnsi="仿宋" w:cs="仿宋" w:hint="eastAsia"/>
                <w:bCs/>
                <w:color w:val="000000"/>
                <w:kern w:val="0"/>
                <w:szCs w:val="21"/>
              </w:rPr>
              <w:t>青年教师团工委机构健全、队伍齐整</w:t>
            </w:r>
          </w:p>
        </w:tc>
        <w:tc>
          <w:tcPr>
            <w:tcW w:w="5883" w:type="dxa"/>
            <w:vAlign w:val="center"/>
          </w:tcPr>
          <w:p w14:paraId="1AB92DDE" w14:textId="77777777" w:rsidR="009B0992" w:rsidRPr="00F31933" w:rsidRDefault="00671845">
            <w:pPr>
              <w:rPr>
                <w:rFonts w:ascii="仿宋_GB2312" w:eastAsia="仿宋_GB2312" w:hAnsi="仿宋" w:cs="仿宋" w:hint="eastAsia"/>
                <w:bCs/>
                <w:color w:val="000000"/>
                <w:kern w:val="0"/>
                <w:szCs w:val="21"/>
              </w:rPr>
            </w:pPr>
            <w:r w:rsidRPr="00F31933">
              <w:rPr>
                <w:rFonts w:ascii="仿宋_GB2312" w:eastAsia="仿宋_GB2312" w:hAnsi="仿宋" w:cs="仿宋" w:hint="eastAsia"/>
                <w:bCs/>
                <w:color w:val="000000"/>
                <w:kern w:val="0"/>
                <w:szCs w:val="21"/>
              </w:rPr>
              <w:t>未完成全额扣分</w:t>
            </w:r>
          </w:p>
        </w:tc>
      </w:tr>
      <w:tr w:rsidR="009B0992" w:rsidRPr="00F31933" w14:paraId="78130C19" w14:textId="77777777">
        <w:tc>
          <w:tcPr>
            <w:tcW w:w="1271" w:type="dxa"/>
            <w:vMerge/>
            <w:vAlign w:val="center"/>
          </w:tcPr>
          <w:p w14:paraId="117172F7" w14:textId="77777777" w:rsidR="009B0992" w:rsidRPr="00F31933" w:rsidRDefault="009B0992">
            <w:pPr>
              <w:jc w:val="center"/>
              <w:rPr>
                <w:rFonts w:ascii="仿宋_GB2312" w:eastAsia="仿宋_GB2312" w:hAnsi="仿宋" w:cs="仿宋" w:hint="eastAsia"/>
                <w:b/>
                <w:bCs/>
                <w:kern w:val="0"/>
                <w:szCs w:val="21"/>
              </w:rPr>
            </w:pPr>
          </w:p>
        </w:tc>
        <w:tc>
          <w:tcPr>
            <w:tcW w:w="6914" w:type="dxa"/>
            <w:vAlign w:val="center"/>
          </w:tcPr>
          <w:p w14:paraId="48542853" w14:textId="77777777" w:rsidR="009B0992" w:rsidRPr="00F31933" w:rsidRDefault="00671845">
            <w:pPr>
              <w:rPr>
                <w:rFonts w:ascii="仿宋_GB2312" w:eastAsia="仿宋_GB2312" w:hAnsi="仿宋" w:cs="仿宋" w:hint="eastAsia"/>
                <w:bCs/>
                <w:color w:val="000000"/>
                <w:kern w:val="0"/>
                <w:szCs w:val="21"/>
              </w:rPr>
            </w:pPr>
            <w:r w:rsidRPr="00F31933">
              <w:rPr>
                <w:rFonts w:ascii="仿宋_GB2312" w:eastAsia="仿宋_GB2312" w:hAnsi="仿宋" w:cs="仿宋" w:hint="eastAsia"/>
                <w:bCs/>
                <w:color w:val="000000"/>
                <w:kern w:val="0"/>
                <w:szCs w:val="21"/>
              </w:rPr>
              <w:t>12.</w:t>
            </w:r>
            <w:r w:rsidRPr="00F31933">
              <w:rPr>
                <w:rFonts w:ascii="仿宋_GB2312" w:eastAsia="仿宋_GB2312" w:hAnsi="仿宋" w:cs="仿宋" w:hint="eastAsia"/>
                <w:bCs/>
                <w:color w:val="000000"/>
                <w:kern w:val="0"/>
                <w:szCs w:val="21"/>
              </w:rPr>
              <w:t>青年教师团工委年度重点任务全部完成</w:t>
            </w:r>
          </w:p>
        </w:tc>
        <w:tc>
          <w:tcPr>
            <w:tcW w:w="5883" w:type="dxa"/>
            <w:vAlign w:val="center"/>
          </w:tcPr>
          <w:p w14:paraId="5F9BD3A3" w14:textId="77777777" w:rsidR="009B0992" w:rsidRPr="00F31933" w:rsidRDefault="00671845">
            <w:pPr>
              <w:rPr>
                <w:rFonts w:ascii="仿宋_GB2312" w:eastAsia="仿宋_GB2312" w:hAnsi="仿宋" w:cs="仿宋" w:hint="eastAsia"/>
                <w:bCs/>
                <w:kern w:val="0"/>
                <w:szCs w:val="21"/>
              </w:rPr>
            </w:pPr>
            <w:r w:rsidRPr="00F31933">
              <w:rPr>
                <w:rFonts w:ascii="仿宋_GB2312" w:eastAsia="仿宋_GB2312" w:hAnsi="仿宋" w:cs="仿宋" w:hint="eastAsia"/>
                <w:bCs/>
                <w:color w:val="000000"/>
                <w:kern w:val="0"/>
                <w:szCs w:val="21"/>
              </w:rPr>
              <w:t>未完成全额扣分</w:t>
            </w:r>
          </w:p>
        </w:tc>
      </w:tr>
      <w:tr w:rsidR="009B0992" w:rsidRPr="00F31933" w14:paraId="2E880EFD" w14:textId="77777777">
        <w:trPr>
          <w:trHeight w:val="279"/>
        </w:trPr>
        <w:tc>
          <w:tcPr>
            <w:tcW w:w="1271" w:type="dxa"/>
            <w:vMerge w:val="restart"/>
            <w:vAlign w:val="center"/>
          </w:tcPr>
          <w:p w14:paraId="0DC40CE7" w14:textId="77777777" w:rsidR="009B0992" w:rsidRPr="00F31933" w:rsidRDefault="00671845">
            <w:pPr>
              <w:jc w:val="center"/>
              <w:rPr>
                <w:rFonts w:ascii="仿宋_GB2312" w:eastAsia="仿宋_GB2312" w:hAnsi="仿宋" w:cs="仿宋" w:hint="eastAsia"/>
                <w:b/>
                <w:bCs/>
                <w:kern w:val="0"/>
                <w:szCs w:val="21"/>
              </w:rPr>
            </w:pPr>
            <w:r w:rsidRPr="00F31933">
              <w:rPr>
                <w:rFonts w:ascii="仿宋_GB2312" w:eastAsia="仿宋_GB2312" w:hAnsi="仿宋" w:cs="仿宋" w:hint="eastAsia"/>
                <w:b/>
                <w:bCs/>
                <w:color w:val="101214"/>
                <w:szCs w:val="21"/>
                <w:shd w:val="clear" w:color="auto" w:fill="FFFFFF"/>
              </w:rPr>
              <w:t>服务青年成长需求</w:t>
            </w:r>
          </w:p>
        </w:tc>
        <w:tc>
          <w:tcPr>
            <w:tcW w:w="6914" w:type="dxa"/>
            <w:vAlign w:val="center"/>
          </w:tcPr>
          <w:p w14:paraId="352FAA19" w14:textId="77777777" w:rsidR="009B0992" w:rsidRPr="00F31933" w:rsidRDefault="00671845">
            <w:pPr>
              <w:rPr>
                <w:rFonts w:ascii="仿宋_GB2312" w:eastAsia="仿宋_GB2312" w:hAnsi="仿宋" w:cs="仿宋" w:hint="eastAsia"/>
                <w:bCs/>
                <w:kern w:val="0"/>
                <w:szCs w:val="21"/>
              </w:rPr>
            </w:pPr>
            <w:r w:rsidRPr="00F31933">
              <w:rPr>
                <w:rFonts w:ascii="仿宋_GB2312" w:eastAsia="仿宋_GB2312" w:hAnsi="仿宋" w:cs="仿宋" w:hint="eastAsia"/>
                <w:bCs/>
                <w:color w:val="000000"/>
                <w:kern w:val="0"/>
                <w:szCs w:val="21"/>
              </w:rPr>
              <w:t>13.</w:t>
            </w:r>
            <w:r w:rsidRPr="00F31933">
              <w:rPr>
                <w:rFonts w:ascii="仿宋_GB2312" w:eastAsia="仿宋_GB2312" w:hAnsi="仿宋" w:cs="仿宋" w:hint="eastAsia"/>
                <w:bCs/>
                <w:color w:val="000000"/>
                <w:kern w:val="0"/>
                <w:szCs w:val="21"/>
              </w:rPr>
              <w:t>按要求完成全部专题调研任务</w:t>
            </w:r>
          </w:p>
        </w:tc>
        <w:tc>
          <w:tcPr>
            <w:tcW w:w="5883" w:type="dxa"/>
            <w:vAlign w:val="center"/>
          </w:tcPr>
          <w:p w14:paraId="009D530F" w14:textId="77777777" w:rsidR="009B0992" w:rsidRPr="00F31933" w:rsidRDefault="00671845">
            <w:pPr>
              <w:rPr>
                <w:rFonts w:ascii="仿宋_GB2312" w:eastAsia="仿宋_GB2312" w:hAnsi="仿宋" w:cs="仿宋" w:hint="eastAsia"/>
                <w:bCs/>
                <w:color w:val="000000"/>
                <w:kern w:val="0"/>
                <w:szCs w:val="21"/>
              </w:rPr>
            </w:pPr>
            <w:r w:rsidRPr="00F31933">
              <w:rPr>
                <w:rFonts w:ascii="仿宋_GB2312" w:eastAsia="仿宋_GB2312" w:hAnsi="仿宋" w:cs="仿宋" w:hint="eastAsia"/>
                <w:bCs/>
                <w:color w:val="000000"/>
                <w:kern w:val="0"/>
                <w:szCs w:val="21"/>
              </w:rPr>
              <w:t>每缺</w:t>
            </w:r>
            <w:r w:rsidRPr="00F31933">
              <w:rPr>
                <w:rFonts w:ascii="仿宋_GB2312" w:eastAsia="仿宋_GB2312" w:hAnsi="仿宋" w:cs="仿宋" w:hint="eastAsia"/>
                <w:bCs/>
                <w:color w:val="000000"/>
                <w:kern w:val="0"/>
                <w:szCs w:val="21"/>
              </w:rPr>
              <w:t>1</w:t>
            </w:r>
            <w:r w:rsidRPr="00F31933">
              <w:rPr>
                <w:rFonts w:ascii="仿宋_GB2312" w:eastAsia="仿宋_GB2312" w:hAnsi="仿宋" w:cs="仿宋" w:hint="eastAsia"/>
                <w:bCs/>
                <w:color w:val="000000"/>
                <w:kern w:val="0"/>
                <w:szCs w:val="21"/>
              </w:rPr>
              <w:t>次扣</w:t>
            </w:r>
            <w:r w:rsidRPr="00F31933">
              <w:rPr>
                <w:rFonts w:ascii="仿宋_GB2312" w:eastAsia="仿宋_GB2312" w:hAnsi="仿宋" w:cs="仿宋" w:hint="eastAsia"/>
                <w:bCs/>
                <w:color w:val="000000"/>
                <w:kern w:val="0"/>
                <w:szCs w:val="21"/>
              </w:rPr>
              <w:t>1</w:t>
            </w:r>
            <w:r w:rsidRPr="00F31933">
              <w:rPr>
                <w:rFonts w:ascii="仿宋_GB2312" w:eastAsia="仿宋_GB2312" w:hAnsi="仿宋" w:cs="仿宋" w:hint="eastAsia"/>
                <w:bCs/>
                <w:color w:val="000000"/>
                <w:kern w:val="0"/>
                <w:szCs w:val="21"/>
              </w:rPr>
              <w:t>分，完成率低于</w:t>
            </w:r>
            <w:r w:rsidRPr="00F31933">
              <w:rPr>
                <w:rFonts w:ascii="仿宋_GB2312" w:eastAsia="仿宋_GB2312" w:hAnsi="仿宋" w:cs="仿宋" w:hint="eastAsia"/>
                <w:bCs/>
                <w:color w:val="000000"/>
                <w:kern w:val="0"/>
                <w:szCs w:val="21"/>
              </w:rPr>
              <w:t>50%</w:t>
            </w:r>
            <w:r w:rsidRPr="00F31933">
              <w:rPr>
                <w:rFonts w:ascii="仿宋_GB2312" w:eastAsia="仿宋_GB2312" w:hAnsi="仿宋" w:cs="仿宋" w:hint="eastAsia"/>
                <w:bCs/>
                <w:color w:val="000000"/>
                <w:kern w:val="0"/>
                <w:szCs w:val="21"/>
              </w:rPr>
              <w:t>全额扣分</w:t>
            </w:r>
          </w:p>
        </w:tc>
      </w:tr>
      <w:tr w:rsidR="009B0992" w:rsidRPr="00F31933" w14:paraId="237D7E92" w14:textId="77777777">
        <w:tc>
          <w:tcPr>
            <w:tcW w:w="1271" w:type="dxa"/>
            <w:vMerge/>
            <w:vAlign w:val="center"/>
          </w:tcPr>
          <w:p w14:paraId="34B3BDA7" w14:textId="77777777" w:rsidR="009B0992" w:rsidRPr="00F31933" w:rsidRDefault="009B0992">
            <w:pPr>
              <w:jc w:val="center"/>
              <w:rPr>
                <w:rFonts w:ascii="仿宋_GB2312" w:eastAsia="仿宋_GB2312" w:hAnsi="仿宋" w:cs="仿宋" w:hint="eastAsia"/>
                <w:b/>
                <w:bCs/>
                <w:kern w:val="0"/>
                <w:szCs w:val="21"/>
              </w:rPr>
            </w:pPr>
          </w:p>
        </w:tc>
        <w:tc>
          <w:tcPr>
            <w:tcW w:w="6914" w:type="dxa"/>
            <w:vAlign w:val="center"/>
          </w:tcPr>
          <w:p w14:paraId="6E7F886B" w14:textId="77777777" w:rsidR="009B0992" w:rsidRPr="00F31933" w:rsidRDefault="00671845">
            <w:pPr>
              <w:rPr>
                <w:rFonts w:ascii="仿宋_GB2312" w:eastAsia="仿宋_GB2312" w:hAnsi="仿宋" w:cs="仿宋" w:hint="eastAsia"/>
                <w:bCs/>
                <w:color w:val="000000"/>
                <w:kern w:val="0"/>
                <w:szCs w:val="21"/>
              </w:rPr>
            </w:pPr>
            <w:r w:rsidRPr="00F31933">
              <w:rPr>
                <w:rFonts w:ascii="仿宋_GB2312" w:eastAsia="仿宋_GB2312" w:hAnsi="仿宋" w:cs="仿宋" w:hint="eastAsia"/>
                <w:bCs/>
                <w:kern w:val="0"/>
                <w:szCs w:val="21"/>
              </w:rPr>
              <w:t>14.</w:t>
            </w:r>
            <w:r w:rsidRPr="00F31933">
              <w:rPr>
                <w:rFonts w:ascii="仿宋_GB2312" w:eastAsia="仿宋_GB2312" w:hAnsi="仿宋" w:cs="仿宋" w:hint="eastAsia"/>
                <w:bCs/>
                <w:kern w:val="0"/>
                <w:szCs w:val="21"/>
              </w:rPr>
              <w:t>多渠道实施就业帮扶措施，促进帮扶对象就业</w:t>
            </w:r>
          </w:p>
        </w:tc>
        <w:tc>
          <w:tcPr>
            <w:tcW w:w="5883" w:type="dxa"/>
            <w:vAlign w:val="center"/>
          </w:tcPr>
          <w:p w14:paraId="2DA163C6" w14:textId="77777777" w:rsidR="009B0992" w:rsidRPr="00F31933" w:rsidRDefault="00671845">
            <w:pPr>
              <w:rPr>
                <w:rFonts w:ascii="仿宋_GB2312" w:eastAsia="仿宋_GB2312" w:hAnsi="仿宋" w:cs="仿宋" w:hint="eastAsia"/>
                <w:bCs/>
                <w:kern w:val="0"/>
                <w:szCs w:val="21"/>
              </w:rPr>
            </w:pPr>
            <w:r w:rsidRPr="00F31933">
              <w:rPr>
                <w:rFonts w:ascii="仿宋_GB2312" w:eastAsia="仿宋_GB2312" w:hAnsi="仿宋" w:cs="仿宋" w:hint="eastAsia"/>
                <w:bCs/>
                <w:kern w:val="0"/>
                <w:szCs w:val="21"/>
              </w:rPr>
              <w:t>视帮扶措施推进情况、帮扶对象就业率而定</w:t>
            </w:r>
          </w:p>
        </w:tc>
      </w:tr>
      <w:tr w:rsidR="009B0992" w:rsidRPr="00F31933" w14:paraId="292E9F63" w14:textId="77777777">
        <w:tc>
          <w:tcPr>
            <w:tcW w:w="1271" w:type="dxa"/>
            <w:vMerge/>
            <w:vAlign w:val="center"/>
          </w:tcPr>
          <w:p w14:paraId="206D6023" w14:textId="77777777" w:rsidR="009B0992" w:rsidRPr="00F31933" w:rsidRDefault="009B0992">
            <w:pPr>
              <w:jc w:val="center"/>
              <w:rPr>
                <w:rFonts w:ascii="仿宋_GB2312" w:eastAsia="仿宋_GB2312" w:hAnsi="仿宋" w:cs="仿宋" w:hint="eastAsia"/>
                <w:b/>
                <w:bCs/>
                <w:kern w:val="0"/>
                <w:szCs w:val="21"/>
              </w:rPr>
            </w:pPr>
          </w:p>
        </w:tc>
        <w:tc>
          <w:tcPr>
            <w:tcW w:w="6914" w:type="dxa"/>
            <w:vAlign w:val="center"/>
          </w:tcPr>
          <w:p w14:paraId="1F0DE1EE" w14:textId="77777777" w:rsidR="009B0992" w:rsidRPr="00F31933" w:rsidRDefault="00671845">
            <w:pPr>
              <w:rPr>
                <w:rFonts w:ascii="仿宋_GB2312" w:eastAsia="仿宋_GB2312" w:hAnsi="仿宋" w:cs="仿宋" w:hint="eastAsia"/>
                <w:bCs/>
                <w:kern w:val="0"/>
                <w:szCs w:val="21"/>
              </w:rPr>
            </w:pPr>
            <w:r w:rsidRPr="00F31933">
              <w:rPr>
                <w:rFonts w:ascii="仿宋_GB2312" w:eastAsia="仿宋_GB2312" w:hAnsi="仿宋" w:cs="仿宋" w:hint="eastAsia"/>
                <w:bCs/>
                <w:kern w:val="0"/>
                <w:szCs w:val="21"/>
              </w:rPr>
              <w:t>15.</w:t>
            </w:r>
            <w:r w:rsidRPr="00F31933">
              <w:rPr>
                <w:rFonts w:ascii="仿宋_GB2312" w:eastAsia="仿宋_GB2312" w:hAnsi="仿宋" w:cs="仿宋" w:hint="eastAsia"/>
                <w:bCs/>
                <w:kern w:val="0"/>
                <w:szCs w:val="21"/>
              </w:rPr>
              <w:t>开展至少</w:t>
            </w:r>
            <w:r w:rsidRPr="00F31933">
              <w:rPr>
                <w:rFonts w:ascii="仿宋_GB2312" w:eastAsia="仿宋_GB2312" w:hAnsi="仿宋" w:cs="仿宋" w:hint="eastAsia"/>
                <w:bCs/>
                <w:kern w:val="0"/>
                <w:szCs w:val="21"/>
              </w:rPr>
              <w:t>1</w:t>
            </w:r>
            <w:r w:rsidRPr="00F31933">
              <w:rPr>
                <w:rFonts w:ascii="仿宋_GB2312" w:eastAsia="仿宋_GB2312" w:hAnsi="仿宋" w:cs="仿宋" w:hint="eastAsia"/>
                <w:bCs/>
                <w:kern w:val="0"/>
                <w:szCs w:val="21"/>
              </w:rPr>
              <w:t>项文艺精品活动，在全校范围内具有影响力，覆盖学生群体超过学院学生人数的</w:t>
            </w:r>
            <w:r w:rsidRPr="00F31933">
              <w:rPr>
                <w:rFonts w:ascii="仿宋_GB2312" w:eastAsia="仿宋_GB2312" w:hAnsi="仿宋" w:cs="仿宋" w:hint="eastAsia"/>
                <w:bCs/>
                <w:kern w:val="0"/>
                <w:szCs w:val="21"/>
              </w:rPr>
              <w:t>20%</w:t>
            </w:r>
          </w:p>
        </w:tc>
        <w:tc>
          <w:tcPr>
            <w:tcW w:w="5883" w:type="dxa"/>
            <w:vAlign w:val="center"/>
          </w:tcPr>
          <w:p w14:paraId="72A11850" w14:textId="77777777" w:rsidR="009B0992" w:rsidRPr="00F31933" w:rsidRDefault="00671845">
            <w:pPr>
              <w:rPr>
                <w:rFonts w:ascii="仿宋_GB2312" w:eastAsia="仿宋_GB2312" w:hAnsi="仿宋" w:cs="仿宋" w:hint="eastAsia"/>
                <w:bCs/>
                <w:kern w:val="0"/>
                <w:szCs w:val="21"/>
              </w:rPr>
            </w:pPr>
            <w:r w:rsidRPr="00F31933">
              <w:rPr>
                <w:rFonts w:ascii="仿宋_GB2312" w:eastAsia="仿宋_GB2312" w:hAnsi="仿宋" w:cs="仿宋" w:hint="eastAsia"/>
                <w:bCs/>
                <w:color w:val="000000"/>
                <w:kern w:val="0"/>
                <w:szCs w:val="21"/>
              </w:rPr>
              <w:t>未完成全额扣分</w:t>
            </w:r>
          </w:p>
        </w:tc>
      </w:tr>
      <w:tr w:rsidR="009B0992" w:rsidRPr="00F31933" w14:paraId="28C10F7D" w14:textId="77777777">
        <w:tc>
          <w:tcPr>
            <w:tcW w:w="1271" w:type="dxa"/>
            <w:vMerge/>
            <w:vAlign w:val="center"/>
          </w:tcPr>
          <w:p w14:paraId="7CA56936" w14:textId="77777777" w:rsidR="009B0992" w:rsidRPr="00F31933" w:rsidRDefault="009B0992">
            <w:pPr>
              <w:jc w:val="center"/>
              <w:rPr>
                <w:rFonts w:ascii="仿宋_GB2312" w:eastAsia="仿宋_GB2312" w:hAnsi="仿宋" w:cs="仿宋" w:hint="eastAsia"/>
                <w:b/>
                <w:bCs/>
                <w:kern w:val="0"/>
                <w:szCs w:val="21"/>
              </w:rPr>
            </w:pPr>
          </w:p>
        </w:tc>
        <w:tc>
          <w:tcPr>
            <w:tcW w:w="6914" w:type="dxa"/>
            <w:vAlign w:val="center"/>
          </w:tcPr>
          <w:p w14:paraId="70C22B0F" w14:textId="77777777" w:rsidR="009B0992" w:rsidRPr="00F31933" w:rsidRDefault="00671845">
            <w:pPr>
              <w:rPr>
                <w:rFonts w:ascii="仿宋_GB2312" w:eastAsia="仿宋_GB2312" w:hAnsi="仿宋" w:cs="仿宋" w:hint="eastAsia"/>
                <w:bCs/>
                <w:kern w:val="0"/>
                <w:szCs w:val="21"/>
              </w:rPr>
            </w:pPr>
            <w:r w:rsidRPr="00F31933">
              <w:rPr>
                <w:rFonts w:ascii="仿宋_GB2312" w:eastAsia="仿宋_GB2312" w:hAnsi="仿宋" w:cs="仿宋" w:hint="eastAsia"/>
                <w:bCs/>
                <w:kern w:val="0"/>
                <w:szCs w:val="21"/>
              </w:rPr>
              <w:t>16.</w:t>
            </w:r>
            <w:r w:rsidRPr="00F31933">
              <w:rPr>
                <w:rFonts w:ascii="仿宋_GB2312" w:eastAsia="仿宋_GB2312" w:hAnsi="仿宋" w:cs="仿宋" w:hint="eastAsia"/>
                <w:bCs/>
                <w:kern w:val="0"/>
                <w:szCs w:val="21"/>
              </w:rPr>
              <w:t>在艺术节期间承办</w:t>
            </w:r>
            <w:r w:rsidRPr="00F31933">
              <w:rPr>
                <w:rFonts w:ascii="仿宋_GB2312" w:eastAsia="仿宋_GB2312" w:hAnsi="仿宋" w:cs="仿宋" w:hint="eastAsia"/>
                <w:bCs/>
                <w:kern w:val="0"/>
                <w:szCs w:val="21"/>
              </w:rPr>
              <w:t>1</w:t>
            </w:r>
            <w:r w:rsidRPr="00F31933">
              <w:rPr>
                <w:rFonts w:ascii="仿宋_GB2312" w:eastAsia="仿宋_GB2312" w:hAnsi="仿宋" w:cs="仿宋" w:hint="eastAsia"/>
                <w:bCs/>
                <w:kern w:val="0"/>
                <w:szCs w:val="21"/>
              </w:rPr>
              <w:t>项校级文化艺术活动</w:t>
            </w:r>
          </w:p>
        </w:tc>
        <w:tc>
          <w:tcPr>
            <w:tcW w:w="5883" w:type="dxa"/>
            <w:vAlign w:val="center"/>
          </w:tcPr>
          <w:p w14:paraId="63FAD4C2" w14:textId="77777777" w:rsidR="009B0992" w:rsidRPr="00F31933" w:rsidRDefault="00671845">
            <w:pPr>
              <w:rPr>
                <w:rFonts w:ascii="仿宋_GB2312" w:eastAsia="仿宋_GB2312" w:hAnsi="仿宋" w:cs="仿宋" w:hint="eastAsia"/>
                <w:bCs/>
                <w:kern w:val="0"/>
                <w:szCs w:val="21"/>
              </w:rPr>
            </w:pPr>
            <w:r w:rsidRPr="00F31933">
              <w:rPr>
                <w:rFonts w:ascii="仿宋_GB2312" w:eastAsia="仿宋_GB2312" w:hAnsi="仿宋" w:cs="仿宋" w:hint="eastAsia"/>
                <w:bCs/>
                <w:color w:val="000000"/>
                <w:kern w:val="0"/>
                <w:szCs w:val="21"/>
              </w:rPr>
              <w:t>未完成全额扣分</w:t>
            </w:r>
          </w:p>
        </w:tc>
      </w:tr>
      <w:tr w:rsidR="009B0992" w:rsidRPr="00F31933" w14:paraId="16871155" w14:textId="77777777">
        <w:tc>
          <w:tcPr>
            <w:tcW w:w="1271" w:type="dxa"/>
            <w:vMerge/>
            <w:vAlign w:val="center"/>
          </w:tcPr>
          <w:p w14:paraId="117BEF4D" w14:textId="77777777" w:rsidR="009B0992" w:rsidRPr="00F31933" w:rsidRDefault="009B0992">
            <w:pPr>
              <w:jc w:val="center"/>
              <w:rPr>
                <w:rFonts w:ascii="仿宋_GB2312" w:eastAsia="仿宋_GB2312" w:hAnsi="仿宋" w:cs="仿宋" w:hint="eastAsia"/>
                <w:b/>
                <w:bCs/>
                <w:kern w:val="0"/>
                <w:szCs w:val="21"/>
              </w:rPr>
            </w:pPr>
          </w:p>
        </w:tc>
        <w:tc>
          <w:tcPr>
            <w:tcW w:w="6914" w:type="dxa"/>
            <w:vAlign w:val="center"/>
          </w:tcPr>
          <w:p w14:paraId="5A981BFC" w14:textId="77777777" w:rsidR="009B0992" w:rsidRPr="00F31933" w:rsidRDefault="00671845">
            <w:pPr>
              <w:rPr>
                <w:rFonts w:ascii="仿宋_GB2312" w:eastAsia="仿宋_GB2312" w:hAnsi="仿宋" w:cs="仿宋" w:hint="eastAsia"/>
                <w:bCs/>
                <w:kern w:val="0"/>
                <w:szCs w:val="21"/>
              </w:rPr>
            </w:pPr>
            <w:r w:rsidRPr="00F31933">
              <w:rPr>
                <w:rFonts w:ascii="仿宋_GB2312" w:eastAsia="仿宋_GB2312" w:hAnsi="仿宋" w:cs="仿宋" w:hint="eastAsia"/>
                <w:bCs/>
                <w:kern w:val="0"/>
                <w:szCs w:val="21"/>
              </w:rPr>
              <w:t>17.</w:t>
            </w:r>
            <w:r w:rsidRPr="00F31933">
              <w:rPr>
                <w:rFonts w:ascii="仿宋_GB2312" w:eastAsia="仿宋_GB2312" w:hAnsi="仿宋" w:cs="仿宋" w:hint="eastAsia"/>
                <w:bCs/>
                <w:kern w:val="0"/>
                <w:szCs w:val="21"/>
              </w:rPr>
              <w:t>充分利用到</w:t>
            </w:r>
            <w:proofErr w:type="gramStart"/>
            <w:r w:rsidRPr="00F31933">
              <w:rPr>
                <w:rFonts w:ascii="仿宋_GB2312" w:eastAsia="仿宋_GB2312" w:hAnsi="仿宋" w:cs="仿宋" w:hint="eastAsia"/>
                <w:bCs/>
                <w:kern w:val="0"/>
                <w:szCs w:val="21"/>
              </w:rPr>
              <w:t>梦空间</w:t>
            </w:r>
            <w:proofErr w:type="gramEnd"/>
            <w:r w:rsidRPr="00F31933">
              <w:rPr>
                <w:rFonts w:ascii="仿宋_GB2312" w:eastAsia="仿宋_GB2312" w:hAnsi="仿宋" w:cs="仿宋" w:hint="eastAsia"/>
                <w:bCs/>
                <w:kern w:val="0"/>
                <w:szCs w:val="21"/>
              </w:rPr>
              <w:t>发布学院第二课堂有关活动，发布率达</w:t>
            </w:r>
            <w:r w:rsidRPr="00F31933">
              <w:rPr>
                <w:rFonts w:ascii="仿宋_GB2312" w:eastAsia="仿宋_GB2312" w:hAnsi="仿宋" w:cs="仿宋" w:hint="eastAsia"/>
                <w:bCs/>
                <w:kern w:val="0"/>
                <w:szCs w:val="21"/>
              </w:rPr>
              <w:t xml:space="preserve">100% </w:t>
            </w:r>
          </w:p>
        </w:tc>
        <w:tc>
          <w:tcPr>
            <w:tcW w:w="5883" w:type="dxa"/>
            <w:vAlign w:val="center"/>
          </w:tcPr>
          <w:p w14:paraId="18768989" w14:textId="77777777" w:rsidR="009B0992" w:rsidRPr="00F31933" w:rsidRDefault="00671845">
            <w:pPr>
              <w:rPr>
                <w:rFonts w:ascii="仿宋_GB2312" w:eastAsia="仿宋_GB2312" w:hAnsi="仿宋" w:cs="仿宋" w:hint="eastAsia"/>
                <w:bCs/>
                <w:kern w:val="0"/>
                <w:szCs w:val="21"/>
              </w:rPr>
            </w:pPr>
            <w:r w:rsidRPr="00F31933">
              <w:rPr>
                <w:rFonts w:ascii="仿宋_GB2312" w:eastAsia="仿宋_GB2312" w:hAnsi="仿宋" w:cs="仿宋" w:hint="eastAsia"/>
                <w:bCs/>
                <w:kern w:val="0"/>
                <w:szCs w:val="21"/>
              </w:rPr>
              <w:t>90%</w:t>
            </w:r>
            <w:r w:rsidRPr="00F31933">
              <w:rPr>
                <w:rFonts w:ascii="仿宋_GB2312" w:eastAsia="仿宋_GB2312" w:hAnsi="仿宋" w:cs="仿宋" w:hint="eastAsia"/>
                <w:bCs/>
                <w:kern w:val="0"/>
                <w:szCs w:val="21"/>
              </w:rPr>
              <w:t>≤发布率＜</w:t>
            </w:r>
            <w:r w:rsidRPr="00F31933">
              <w:rPr>
                <w:rFonts w:ascii="仿宋_GB2312" w:eastAsia="仿宋_GB2312" w:hAnsi="仿宋" w:cs="仿宋" w:hint="eastAsia"/>
                <w:bCs/>
                <w:kern w:val="0"/>
                <w:szCs w:val="21"/>
              </w:rPr>
              <w:t>100%</w:t>
            </w:r>
            <w:r w:rsidRPr="00F31933">
              <w:rPr>
                <w:rFonts w:ascii="仿宋_GB2312" w:eastAsia="仿宋_GB2312" w:hAnsi="仿宋" w:cs="仿宋" w:hint="eastAsia"/>
                <w:bCs/>
                <w:kern w:val="0"/>
                <w:szCs w:val="21"/>
              </w:rPr>
              <w:t>扣</w:t>
            </w:r>
            <w:r w:rsidRPr="00F31933">
              <w:rPr>
                <w:rFonts w:ascii="仿宋_GB2312" w:eastAsia="仿宋_GB2312" w:hAnsi="仿宋" w:cs="仿宋" w:hint="eastAsia"/>
                <w:bCs/>
                <w:kern w:val="0"/>
                <w:szCs w:val="21"/>
              </w:rPr>
              <w:t>1</w:t>
            </w:r>
            <w:r w:rsidRPr="00F31933">
              <w:rPr>
                <w:rFonts w:ascii="仿宋_GB2312" w:eastAsia="仿宋_GB2312" w:hAnsi="仿宋" w:cs="仿宋" w:hint="eastAsia"/>
                <w:bCs/>
                <w:kern w:val="0"/>
                <w:szCs w:val="21"/>
              </w:rPr>
              <w:t>分，</w:t>
            </w:r>
            <w:r w:rsidRPr="00F31933">
              <w:rPr>
                <w:rFonts w:ascii="仿宋_GB2312" w:eastAsia="仿宋_GB2312" w:hAnsi="仿宋" w:cs="仿宋" w:hint="eastAsia"/>
                <w:bCs/>
                <w:kern w:val="0"/>
                <w:szCs w:val="21"/>
              </w:rPr>
              <w:t>80%</w:t>
            </w:r>
            <w:r w:rsidRPr="00F31933">
              <w:rPr>
                <w:rFonts w:ascii="仿宋_GB2312" w:eastAsia="仿宋_GB2312" w:hAnsi="仿宋" w:cs="仿宋" w:hint="eastAsia"/>
                <w:bCs/>
                <w:kern w:val="0"/>
                <w:szCs w:val="21"/>
              </w:rPr>
              <w:t>≤发布率＜</w:t>
            </w:r>
            <w:r w:rsidRPr="00F31933">
              <w:rPr>
                <w:rFonts w:ascii="仿宋_GB2312" w:eastAsia="仿宋_GB2312" w:hAnsi="仿宋" w:cs="仿宋" w:hint="eastAsia"/>
                <w:bCs/>
                <w:kern w:val="0"/>
                <w:szCs w:val="21"/>
              </w:rPr>
              <w:t>90%</w:t>
            </w:r>
            <w:r w:rsidRPr="00F31933">
              <w:rPr>
                <w:rFonts w:ascii="仿宋_GB2312" w:eastAsia="仿宋_GB2312" w:hAnsi="仿宋" w:cs="仿宋" w:hint="eastAsia"/>
                <w:bCs/>
                <w:kern w:val="0"/>
                <w:szCs w:val="21"/>
              </w:rPr>
              <w:t>扣</w:t>
            </w:r>
            <w:r w:rsidRPr="00F31933">
              <w:rPr>
                <w:rFonts w:ascii="仿宋_GB2312" w:eastAsia="仿宋_GB2312" w:hAnsi="仿宋" w:cs="仿宋" w:hint="eastAsia"/>
                <w:bCs/>
                <w:kern w:val="0"/>
                <w:szCs w:val="21"/>
              </w:rPr>
              <w:t>2</w:t>
            </w:r>
            <w:r w:rsidRPr="00F31933">
              <w:rPr>
                <w:rFonts w:ascii="仿宋_GB2312" w:eastAsia="仿宋_GB2312" w:hAnsi="仿宋" w:cs="仿宋" w:hint="eastAsia"/>
                <w:bCs/>
                <w:kern w:val="0"/>
                <w:szCs w:val="21"/>
              </w:rPr>
              <w:t>分，</w:t>
            </w:r>
            <w:r w:rsidRPr="00F31933">
              <w:rPr>
                <w:rFonts w:ascii="仿宋_GB2312" w:eastAsia="仿宋_GB2312" w:hAnsi="仿宋" w:cs="仿宋" w:hint="eastAsia"/>
                <w:bCs/>
                <w:kern w:val="0"/>
                <w:szCs w:val="21"/>
              </w:rPr>
              <w:t>70%</w:t>
            </w:r>
            <w:r w:rsidRPr="00F31933">
              <w:rPr>
                <w:rFonts w:ascii="仿宋_GB2312" w:eastAsia="仿宋_GB2312" w:hAnsi="仿宋" w:cs="仿宋" w:hint="eastAsia"/>
                <w:bCs/>
                <w:kern w:val="0"/>
                <w:szCs w:val="21"/>
              </w:rPr>
              <w:t>≤发布率＜</w:t>
            </w:r>
            <w:r w:rsidRPr="00F31933">
              <w:rPr>
                <w:rFonts w:ascii="仿宋_GB2312" w:eastAsia="仿宋_GB2312" w:hAnsi="仿宋" w:cs="仿宋" w:hint="eastAsia"/>
                <w:bCs/>
                <w:kern w:val="0"/>
                <w:szCs w:val="21"/>
              </w:rPr>
              <w:t>80%</w:t>
            </w:r>
            <w:r w:rsidRPr="00F31933">
              <w:rPr>
                <w:rFonts w:ascii="仿宋_GB2312" w:eastAsia="仿宋_GB2312" w:hAnsi="仿宋" w:cs="仿宋" w:hint="eastAsia"/>
                <w:bCs/>
                <w:kern w:val="0"/>
                <w:szCs w:val="21"/>
              </w:rPr>
              <w:t>扣</w:t>
            </w:r>
            <w:r w:rsidRPr="00F31933">
              <w:rPr>
                <w:rFonts w:ascii="仿宋_GB2312" w:eastAsia="仿宋_GB2312" w:hAnsi="仿宋" w:cs="仿宋" w:hint="eastAsia"/>
                <w:bCs/>
                <w:kern w:val="0"/>
                <w:szCs w:val="21"/>
              </w:rPr>
              <w:t>3</w:t>
            </w:r>
            <w:r w:rsidRPr="00F31933">
              <w:rPr>
                <w:rFonts w:ascii="仿宋_GB2312" w:eastAsia="仿宋_GB2312" w:hAnsi="仿宋" w:cs="仿宋" w:hint="eastAsia"/>
                <w:bCs/>
                <w:kern w:val="0"/>
                <w:szCs w:val="21"/>
              </w:rPr>
              <w:t>分，发布率低于</w:t>
            </w:r>
            <w:r w:rsidRPr="00F31933">
              <w:rPr>
                <w:rFonts w:ascii="仿宋_GB2312" w:eastAsia="仿宋_GB2312" w:hAnsi="仿宋" w:cs="仿宋" w:hint="eastAsia"/>
                <w:bCs/>
                <w:kern w:val="0"/>
                <w:szCs w:val="21"/>
              </w:rPr>
              <w:t>70%</w:t>
            </w:r>
            <w:r w:rsidRPr="00F31933">
              <w:rPr>
                <w:rFonts w:ascii="仿宋_GB2312" w:eastAsia="仿宋_GB2312" w:hAnsi="仿宋" w:cs="仿宋" w:hint="eastAsia"/>
                <w:bCs/>
                <w:kern w:val="0"/>
                <w:szCs w:val="21"/>
              </w:rPr>
              <w:t>全额扣分</w:t>
            </w:r>
          </w:p>
        </w:tc>
      </w:tr>
      <w:tr w:rsidR="009B0992" w:rsidRPr="00F31933" w14:paraId="4C44AB43" w14:textId="77777777">
        <w:tc>
          <w:tcPr>
            <w:tcW w:w="1271" w:type="dxa"/>
            <w:vMerge/>
            <w:vAlign w:val="center"/>
          </w:tcPr>
          <w:p w14:paraId="56B0A512" w14:textId="77777777" w:rsidR="009B0992" w:rsidRPr="00F31933" w:rsidRDefault="009B0992">
            <w:pPr>
              <w:jc w:val="center"/>
              <w:rPr>
                <w:rFonts w:ascii="仿宋_GB2312" w:eastAsia="仿宋_GB2312" w:hAnsi="仿宋" w:cs="仿宋" w:hint="eastAsia"/>
                <w:b/>
                <w:bCs/>
                <w:kern w:val="0"/>
                <w:szCs w:val="21"/>
              </w:rPr>
            </w:pPr>
          </w:p>
        </w:tc>
        <w:tc>
          <w:tcPr>
            <w:tcW w:w="6914" w:type="dxa"/>
            <w:vAlign w:val="center"/>
          </w:tcPr>
          <w:p w14:paraId="51B99069" w14:textId="77777777" w:rsidR="009B0992" w:rsidRPr="00F31933" w:rsidRDefault="00671845">
            <w:pPr>
              <w:rPr>
                <w:rFonts w:ascii="仿宋_GB2312" w:eastAsia="仿宋_GB2312" w:hAnsi="仿宋" w:cs="仿宋" w:hint="eastAsia"/>
                <w:bCs/>
                <w:kern w:val="0"/>
                <w:szCs w:val="21"/>
              </w:rPr>
            </w:pPr>
            <w:r w:rsidRPr="00F31933">
              <w:rPr>
                <w:rFonts w:ascii="仿宋_GB2312" w:eastAsia="仿宋_GB2312" w:hAnsi="仿宋" w:cs="仿宋" w:hint="eastAsia"/>
                <w:bCs/>
                <w:kern w:val="0"/>
                <w:szCs w:val="21"/>
              </w:rPr>
              <w:t>18.</w:t>
            </w:r>
            <w:r w:rsidRPr="00F31933">
              <w:rPr>
                <w:rFonts w:ascii="仿宋_GB2312" w:eastAsia="仿宋_GB2312" w:hAnsi="仿宋" w:cs="仿宋" w:hint="eastAsia"/>
                <w:bCs/>
                <w:kern w:val="0"/>
                <w:szCs w:val="21"/>
              </w:rPr>
              <w:t>本科生学院：结合学院学科专业背景，推进设立至少</w:t>
            </w:r>
            <w:r w:rsidRPr="00F31933">
              <w:rPr>
                <w:rFonts w:ascii="仿宋_GB2312" w:eastAsia="仿宋_GB2312" w:hAnsi="仿宋" w:cs="仿宋" w:hint="eastAsia"/>
                <w:bCs/>
                <w:kern w:val="0"/>
                <w:szCs w:val="21"/>
              </w:rPr>
              <w:t>1</w:t>
            </w:r>
            <w:r w:rsidRPr="00F31933">
              <w:rPr>
                <w:rFonts w:ascii="仿宋_GB2312" w:eastAsia="仿宋_GB2312" w:hAnsi="仿宋" w:cs="仿宋" w:hint="eastAsia"/>
                <w:bCs/>
                <w:kern w:val="0"/>
                <w:szCs w:val="21"/>
              </w:rPr>
              <w:t>项第二课堂“金课”</w:t>
            </w:r>
          </w:p>
        </w:tc>
        <w:tc>
          <w:tcPr>
            <w:tcW w:w="5883" w:type="dxa"/>
            <w:vAlign w:val="center"/>
          </w:tcPr>
          <w:p w14:paraId="56E5E30F" w14:textId="77777777" w:rsidR="009B0992" w:rsidRPr="00F31933" w:rsidRDefault="00671845">
            <w:pPr>
              <w:rPr>
                <w:rFonts w:ascii="仿宋_GB2312" w:eastAsia="仿宋_GB2312" w:hAnsi="仿宋" w:cs="仿宋" w:hint="eastAsia"/>
                <w:bCs/>
                <w:kern w:val="0"/>
                <w:szCs w:val="21"/>
              </w:rPr>
            </w:pPr>
            <w:r w:rsidRPr="00F31933">
              <w:rPr>
                <w:rFonts w:ascii="仿宋_GB2312" w:eastAsia="仿宋_GB2312" w:hAnsi="仿宋" w:cs="仿宋" w:hint="eastAsia"/>
                <w:bCs/>
                <w:kern w:val="0"/>
                <w:szCs w:val="21"/>
              </w:rPr>
              <w:t>未完成</w:t>
            </w:r>
            <w:r w:rsidRPr="00F31933">
              <w:rPr>
                <w:rFonts w:ascii="仿宋_GB2312" w:eastAsia="仿宋_GB2312" w:hAnsi="仿宋" w:cs="仿宋" w:hint="eastAsia"/>
                <w:bCs/>
                <w:color w:val="000000"/>
                <w:kern w:val="0"/>
                <w:szCs w:val="21"/>
              </w:rPr>
              <w:t>全额扣分</w:t>
            </w:r>
          </w:p>
        </w:tc>
      </w:tr>
      <w:tr w:rsidR="009B0992" w:rsidRPr="00F31933" w14:paraId="6ACAC972" w14:textId="77777777">
        <w:tc>
          <w:tcPr>
            <w:tcW w:w="1271" w:type="dxa"/>
            <w:vMerge/>
            <w:vAlign w:val="center"/>
          </w:tcPr>
          <w:p w14:paraId="016B0A00" w14:textId="77777777" w:rsidR="009B0992" w:rsidRPr="00F31933" w:rsidRDefault="009B0992">
            <w:pPr>
              <w:jc w:val="center"/>
              <w:rPr>
                <w:rFonts w:ascii="仿宋_GB2312" w:eastAsia="仿宋_GB2312" w:hAnsi="仿宋" w:cs="仿宋" w:hint="eastAsia"/>
                <w:b/>
                <w:bCs/>
                <w:kern w:val="0"/>
                <w:szCs w:val="21"/>
              </w:rPr>
            </w:pPr>
          </w:p>
        </w:tc>
        <w:tc>
          <w:tcPr>
            <w:tcW w:w="6914" w:type="dxa"/>
            <w:vAlign w:val="center"/>
          </w:tcPr>
          <w:p w14:paraId="026B619E" w14:textId="77777777" w:rsidR="009B0992" w:rsidRPr="00F31933" w:rsidRDefault="00671845">
            <w:pPr>
              <w:rPr>
                <w:rFonts w:ascii="仿宋_GB2312" w:eastAsia="仿宋_GB2312" w:hAnsi="仿宋" w:cs="仿宋" w:hint="eastAsia"/>
                <w:bCs/>
                <w:kern w:val="0"/>
                <w:szCs w:val="21"/>
              </w:rPr>
            </w:pPr>
            <w:r w:rsidRPr="00F31933">
              <w:rPr>
                <w:rFonts w:ascii="仿宋_GB2312" w:eastAsia="仿宋_GB2312" w:hAnsi="仿宋" w:cs="仿宋" w:hint="eastAsia"/>
                <w:bCs/>
                <w:color w:val="000000"/>
                <w:kern w:val="0"/>
                <w:szCs w:val="21"/>
              </w:rPr>
              <w:t>19.</w:t>
            </w:r>
            <w:r w:rsidRPr="00F31933">
              <w:rPr>
                <w:rFonts w:ascii="仿宋_GB2312" w:eastAsia="仿宋_GB2312" w:hAnsi="仿宋" w:cs="仿宋" w:hint="eastAsia"/>
                <w:bCs/>
                <w:color w:val="000000"/>
                <w:kern w:val="0"/>
                <w:szCs w:val="21"/>
              </w:rPr>
              <w:t>本科生学院：修订完善学院版第二课堂人才培养方案，提交学院党政联席会研究通过</w:t>
            </w:r>
          </w:p>
        </w:tc>
        <w:tc>
          <w:tcPr>
            <w:tcW w:w="5883" w:type="dxa"/>
            <w:vAlign w:val="center"/>
          </w:tcPr>
          <w:p w14:paraId="6C8CA60A" w14:textId="77777777" w:rsidR="009B0992" w:rsidRPr="00F31933" w:rsidRDefault="00671845">
            <w:pPr>
              <w:rPr>
                <w:rFonts w:ascii="仿宋_GB2312" w:eastAsia="仿宋_GB2312" w:hAnsi="仿宋" w:cs="仿宋" w:hint="eastAsia"/>
                <w:bCs/>
                <w:kern w:val="0"/>
                <w:szCs w:val="21"/>
              </w:rPr>
            </w:pPr>
            <w:r w:rsidRPr="00F31933">
              <w:rPr>
                <w:rFonts w:ascii="仿宋_GB2312" w:eastAsia="仿宋_GB2312" w:hAnsi="仿宋" w:cs="仿宋" w:hint="eastAsia"/>
                <w:bCs/>
                <w:kern w:val="0"/>
                <w:szCs w:val="21"/>
              </w:rPr>
              <w:t>完成修订并经党政联席会审议通过为达标，完成修订但未经审议通过扣</w:t>
            </w:r>
            <w:r w:rsidRPr="00F31933">
              <w:rPr>
                <w:rFonts w:ascii="仿宋_GB2312" w:eastAsia="仿宋_GB2312" w:hAnsi="仿宋" w:cs="仿宋" w:hint="eastAsia"/>
                <w:bCs/>
                <w:kern w:val="0"/>
                <w:szCs w:val="21"/>
              </w:rPr>
              <w:t>2</w:t>
            </w:r>
            <w:r w:rsidRPr="00F31933">
              <w:rPr>
                <w:rFonts w:ascii="仿宋_GB2312" w:eastAsia="仿宋_GB2312" w:hAnsi="仿宋" w:cs="仿宋" w:hint="eastAsia"/>
                <w:bCs/>
                <w:kern w:val="0"/>
                <w:szCs w:val="21"/>
              </w:rPr>
              <w:t>分，未完成修订</w:t>
            </w:r>
            <w:r w:rsidRPr="00F31933">
              <w:rPr>
                <w:rFonts w:ascii="仿宋_GB2312" w:eastAsia="仿宋_GB2312" w:hAnsi="仿宋" w:cs="仿宋" w:hint="eastAsia"/>
                <w:bCs/>
                <w:color w:val="000000"/>
                <w:kern w:val="0"/>
                <w:szCs w:val="21"/>
              </w:rPr>
              <w:t>全额扣分</w:t>
            </w:r>
          </w:p>
        </w:tc>
      </w:tr>
      <w:tr w:rsidR="009B0992" w:rsidRPr="00F31933" w14:paraId="561EAC9A" w14:textId="77777777">
        <w:tc>
          <w:tcPr>
            <w:tcW w:w="1271" w:type="dxa"/>
            <w:vMerge/>
            <w:vAlign w:val="center"/>
          </w:tcPr>
          <w:p w14:paraId="009F1D05" w14:textId="77777777" w:rsidR="009B0992" w:rsidRPr="00F31933" w:rsidRDefault="009B0992">
            <w:pPr>
              <w:jc w:val="center"/>
              <w:rPr>
                <w:rFonts w:ascii="仿宋_GB2312" w:eastAsia="仿宋_GB2312" w:hAnsi="仿宋" w:cs="仿宋" w:hint="eastAsia"/>
                <w:b/>
                <w:bCs/>
                <w:kern w:val="0"/>
                <w:szCs w:val="21"/>
              </w:rPr>
            </w:pPr>
          </w:p>
        </w:tc>
        <w:tc>
          <w:tcPr>
            <w:tcW w:w="6914" w:type="dxa"/>
            <w:vAlign w:val="center"/>
          </w:tcPr>
          <w:p w14:paraId="7328ED01" w14:textId="77777777" w:rsidR="009B0992" w:rsidRPr="00F31933" w:rsidRDefault="00671845">
            <w:pPr>
              <w:rPr>
                <w:rFonts w:ascii="仿宋_GB2312" w:eastAsia="仿宋_GB2312" w:hAnsi="仿宋" w:cs="仿宋" w:hint="eastAsia"/>
                <w:bCs/>
                <w:kern w:val="0"/>
                <w:szCs w:val="21"/>
              </w:rPr>
            </w:pPr>
            <w:r w:rsidRPr="00F31933">
              <w:rPr>
                <w:rFonts w:ascii="仿宋_GB2312" w:eastAsia="仿宋_GB2312" w:hAnsi="仿宋" w:cs="仿宋" w:hint="eastAsia"/>
                <w:bCs/>
                <w:color w:val="000000"/>
                <w:kern w:val="0"/>
                <w:szCs w:val="21"/>
              </w:rPr>
              <w:t>20.</w:t>
            </w:r>
            <w:r w:rsidRPr="00F31933">
              <w:rPr>
                <w:rFonts w:ascii="仿宋_GB2312" w:eastAsia="仿宋_GB2312" w:hAnsi="仿宋" w:cs="仿宋" w:hint="eastAsia"/>
                <w:bCs/>
                <w:color w:val="000000"/>
                <w:kern w:val="0"/>
                <w:szCs w:val="21"/>
              </w:rPr>
              <w:t>本科生学院：早操合格率达到</w:t>
            </w:r>
            <w:r w:rsidRPr="00F31933">
              <w:rPr>
                <w:rFonts w:ascii="仿宋_GB2312" w:eastAsia="仿宋_GB2312" w:hAnsi="仿宋" w:cs="仿宋" w:hint="eastAsia"/>
                <w:bCs/>
                <w:color w:val="000000"/>
                <w:kern w:val="0"/>
                <w:szCs w:val="21"/>
              </w:rPr>
              <w:t>98%</w:t>
            </w:r>
            <w:r w:rsidRPr="00F31933">
              <w:rPr>
                <w:rFonts w:ascii="仿宋_GB2312" w:eastAsia="仿宋_GB2312" w:hAnsi="仿宋" w:cs="仿宋" w:hint="eastAsia"/>
                <w:bCs/>
                <w:color w:val="000000"/>
                <w:kern w:val="0"/>
                <w:szCs w:val="21"/>
              </w:rPr>
              <w:t>以上</w:t>
            </w:r>
          </w:p>
        </w:tc>
        <w:tc>
          <w:tcPr>
            <w:tcW w:w="5883" w:type="dxa"/>
            <w:vAlign w:val="center"/>
          </w:tcPr>
          <w:p w14:paraId="0419354E" w14:textId="77777777" w:rsidR="009B0992" w:rsidRPr="00F31933" w:rsidRDefault="00671845">
            <w:pPr>
              <w:rPr>
                <w:rFonts w:ascii="仿宋_GB2312" w:eastAsia="仿宋_GB2312" w:hAnsi="仿宋" w:cs="仿宋" w:hint="eastAsia"/>
                <w:bCs/>
                <w:kern w:val="0"/>
                <w:szCs w:val="21"/>
              </w:rPr>
            </w:pPr>
            <w:r w:rsidRPr="00F31933">
              <w:rPr>
                <w:rFonts w:ascii="仿宋_GB2312" w:eastAsia="仿宋_GB2312" w:hAnsi="仿宋" w:cs="仿宋" w:hint="eastAsia"/>
                <w:bCs/>
                <w:kern w:val="0"/>
                <w:szCs w:val="21"/>
              </w:rPr>
              <w:t>每</w:t>
            </w:r>
            <w:r w:rsidRPr="00F31933">
              <w:rPr>
                <w:rFonts w:ascii="仿宋_GB2312" w:eastAsia="仿宋_GB2312" w:hAnsi="仿宋" w:cs="仿宋" w:hint="eastAsia"/>
                <w:bCs/>
                <w:kern w:val="0"/>
                <w:szCs w:val="21"/>
              </w:rPr>
              <w:t>5%</w:t>
            </w:r>
            <w:r w:rsidRPr="00F31933">
              <w:rPr>
                <w:rFonts w:ascii="仿宋_GB2312" w:eastAsia="仿宋_GB2312" w:hAnsi="仿宋" w:cs="仿宋" w:hint="eastAsia"/>
                <w:bCs/>
                <w:kern w:val="0"/>
                <w:szCs w:val="21"/>
              </w:rPr>
              <w:t>扣</w:t>
            </w:r>
            <w:r w:rsidRPr="00F31933">
              <w:rPr>
                <w:rFonts w:ascii="仿宋_GB2312" w:eastAsia="仿宋_GB2312" w:hAnsi="仿宋" w:cs="仿宋" w:hint="eastAsia"/>
                <w:bCs/>
                <w:kern w:val="0"/>
                <w:szCs w:val="21"/>
              </w:rPr>
              <w:t>0.5</w:t>
            </w:r>
            <w:r w:rsidRPr="00F31933">
              <w:rPr>
                <w:rFonts w:ascii="仿宋_GB2312" w:eastAsia="仿宋_GB2312" w:hAnsi="仿宋" w:cs="仿宋" w:hint="eastAsia"/>
                <w:bCs/>
                <w:kern w:val="0"/>
                <w:szCs w:val="21"/>
              </w:rPr>
              <w:t>分</w:t>
            </w:r>
          </w:p>
        </w:tc>
      </w:tr>
      <w:tr w:rsidR="009B0992" w:rsidRPr="00F31933" w14:paraId="7702EAC1" w14:textId="77777777">
        <w:tc>
          <w:tcPr>
            <w:tcW w:w="1271" w:type="dxa"/>
            <w:vMerge w:val="restart"/>
            <w:vAlign w:val="center"/>
          </w:tcPr>
          <w:p w14:paraId="71D083C8" w14:textId="77777777" w:rsidR="009B0992" w:rsidRPr="00F31933" w:rsidRDefault="00671845">
            <w:pPr>
              <w:jc w:val="center"/>
              <w:rPr>
                <w:rFonts w:ascii="仿宋_GB2312" w:eastAsia="仿宋_GB2312" w:hAnsi="仿宋" w:cs="仿宋" w:hint="eastAsia"/>
                <w:b/>
                <w:bCs/>
                <w:kern w:val="0"/>
                <w:szCs w:val="21"/>
              </w:rPr>
            </w:pPr>
            <w:r w:rsidRPr="00F31933">
              <w:rPr>
                <w:rFonts w:ascii="仿宋_GB2312" w:eastAsia="仿宋_GB2312" w:hAnsi="仿宋" w:cs="仿宋" w:hint="eastAsia"/>
                <w:b/>
                <w:bCs/>
                <w:color w:val="101214"/>
                <w:szCs w:val="21"/>
                <w:shd w:val="clear" w:color="auto" w:fill="FFFFFF"/>
              </w:rPr>
              <w:t>引领青年服务社会</w:t>
            </w:r>
          </w:p>
        </w:tc>
        <w:tc>
          <w:tcPr>
            <w:tcW w:w="6914" w:type="dxa"/>
            <w:vAlign w:val="center"/>
          </w:tcPr>
          <w:p w14:paraId="675C88D0" w14:textId="77777777" w:rsidR="009B0992" w:rsidRPr="00F31933" w:rsidRDefault="00671845">
            <w:pPr>
              <w:rPr>
                <w:rFonts w:ascii="仿宋_GB2312" w:eastAsia="仿宋_GB2312" w:hAnsi="仿宋" w:cs="仿宋" w:hint="eastAsia"/>
                <w:bCs/>
                <w:kern w:val="0"/>
                <w:szCs w:val="21"/>
              </w:rPr>
            </w:pPr>
            <w:r w:rsidRPr="00F31933">
              <w:rPr>
                <w:rFonts w:ascii="仿宋_GB2312" w:eastAsia="仿宋_GB2312" w:hAnsi="仿宋" w:cs="仿宋" w:hint="eastAsia"/>
                <w:bCs/>
                <w:color w:val="000000"/>
                <w:kern w:val="0"/>
                <w:szCs w:val="21"/>
              </w:rPr>
              <w:t>21.</w:t>
            </w:r>
            <w:r w:rsidRPr="00F31933">
              <w:rPr>
                <w:rFonts w:ascii="仿宋_GB2312" w:eastAsia="仿宋_GB2312" w:hAnsi="仿宋" w:cs="仿宋" w:hint="eastAsia"/>
                <w:bCs/>
                <w:color w:val="000000"/>
                <w:kern w:val="0"/>
                <w:szCs w:val="21"/>
              </w:rPr>
              <w:t>本科生学院：大三及以上年级学生暑期社会实践参与率达到</w:t>
            </w:r>
            <w:r w:rsidRPr="00F31933">
              <w:rPr>
                <w:rFonts w:ascii="仿宋_GB2312" w:eastAsia="仿宋_GB2312" w:hAnsi="仿宋" w:cs="仿宋" w:hint="eastAsia"/>
                <w:bCs/>
                <w:color w:val="000000"/>
                <w:kern w:val="0"/>
                <w:szCs w:val="21"/>
              </w:rPr>
              <w:t>100%</w:t>
            </w:r>
            <w:r w:rsidRPr="00F31933">
              <w:rPr>
                <w:rFonts w:ascii="仿宋_GB2312" w:eastAsia="仿宋_GB2312" w:hAnsi="仿宋" w:cs="仿宋" w:hint="eastAsia"/>
                <w:bCs/>
                <w:color w:val="000000"/>
                <w:kern w:val="0"/>
                <w:szCs w:val="21"/>
              </w:rPr>
              <w:t>；年度参与寒假社会实践人数比例不低于</w:t>
            </w:r>
            <w:r w:rsidRPr="00F31933">
              <w:rPr>
                <w:rFonts w:ascii="仿宋_GB2312" w:eastAsia="仿宋_GB2312" w:hAnsi="仿宋" w:cs="仿宋" w:hint="eastAsia"/>
                <w:bCs/>
                <w:color w:val="000000"/>
                <w:kern w:val="0"/>
                <w:szCs w:val="21"/>
              </w:rPr>
              <w:t>10%</w:t>
            </w:r>
          </w:p>
        </w:tc>
        <w:tc>
          <w:tcPr>
            <w:tcW w:w="5883" w:type="dxa"/>
            <w:vAlign w:val="center"/>
          </w:tcPr>
          <w:p w14:paraId="63F988D3" w14:textId="77777777" w:rsidR="009B0992" w:rsidRPr="00F31933" w:rsidRDefault="00671845">
            <w:pPr>
              <w:rPr>
                <w:rFonts w:ascii="仿宋_GB2312" w:eastAsia="仿宋_GB2312" w:hAnsi="仿宋" w:cs="仿宋" w:hint="eastAsia"/>
                <w:bCs/>
                <w:kern w:val="0"/>
                <w:szCs w:val="21"/>
              </w:rPr>
            </w:pPr>
            <w:r w:rsidRPr="00F31933">
              <w:rPr>
                <w:rFonts w:ascii="仿宋_GB2312" w:eastAsia="仿宋_GB2312" w:hAnsi="仿宋" w:cs="仿宋" w:hint="eastAsia"/>
                <w:bCs/>
                <w:color w:val="000000"/>
                <w:kern w:val="0"/>
                <w:szCs w:val="21"/>
              </w:rPr>
              <w:t>未完成全额扣分</w:t>
            </w:r>
          </w:p>
        </w:tc>
      </w:tr>
      <w:tr w:rsidR="009B0992" w:rsidRPr="00F31933" w14:paraId="0B19F303" w14:textId="77777777">
        <w:tc>
          <w:tcPr>
            <w:tcW w:w="1271" w:type="dxa"/>
            <w:vMerge/>
            <w:vAlign w:val="center"/>
          </w:tcPr>
          <w:p w14:paraId="45F4E1BA" w14:textId="77777777" w:rsidR="009B0992" w:rsidRPr="00F31933" w:rsidRDefault="009B0992">
            <w:pPr>
              <w:jc w:val="center"/>
              <w:rPr>
                <w:rFonts w:ascii="仿宋_GB2312" w:eastAsia="仿宋_GB2312" w:hAnsi="仿宋" w:cs="仿宋" w:hint="eastAsia"/>
                <w:b/>
                <w:bCs/>
                <w:color w:val="101214"/>
                <w:szCs w:val="21"/>
                <w:shd w:val="clear" w:color="auto" w:fill="FFFFFF"/>
              </w:rPr>
            </w:pPr>
          </w:p>
        </w:tc>
        <w:tc>
          <w:tcPr>
            <w:tcW w:w="6914" w:type="dxa"/>
            <w:vAlign w:val="center"/>
          </w:tcPr>
          <w:p w14:paraId="5E8480E6" w14:textId="77777777" w:rsidR="009B0992" w:rsidRPr="00F31933" w:rsidRDefault="00671845">
            <w:pPr>
              <w:rPr>
                <w:rFonts w:ascii="仿宋_GB2312" w:eastAsia="仿宋_GB2312" w:hAnsi="仿宋" w:cs="仿宋" w:hint="eastAsia"/>
                <w:bCs/>
                <w:kern w:val="0"/>
                <w:szCs w:val="21"/>
                <w:highlight w:val="yellow"/>
              </w:rPr>
            </w:pPr>
            <w:r w:rsidRPr="00F31933">
              <w:rPr>
                <w:rFonts w:ascii="仿宋_GB2312" w:eastAsia="仿宋_GB2312" w:hAnsi="仿宋" w:cs="仿宋" w:hint="eastAsia"/>
                <w:bCs/>
                <w:color w:val="000000"/>
                <w:kern w:val="0"/>
                <w:szCs w:val="21"/>
              </w:rPr>
              <w:t>22.</w:t>
            </w:r>
            <w:r w:rsidRPr="00F31933">
              <w:rPr>
                <w:rFonts w:ascii="仿宋_GB2312" w:eastAsia="仿宋_GB2312" w:hAnsi="仿宋" w:cs="仿宋" w:hint="eastAsia"/>
                <w:bCs/>
                <w:color w:val="000000"/>
                <w:kern w:val="0"/>
                <w:szCs w:val="21"/>
              </w:rPr>
              <w:t>本科生学院：社会实践团队或成果至少获得</w:t>
            </w:r>
            <w:r w:rsidRPr="00F31933">
              <w:rPr>
                <w:rFonts w:ascii="仿宋_GB2312" w:eastAsia="仿宋_GB2312" w:hAnsi="仿宋" w:cs="仿宋" w:hint="eastAsia"/>
                <w:bCs/>
                <w:color w:val="000000"/>
                <w:kern w:val="0"/>
                <w:szCs w:val="21"/>
              </w:rPr>
              <w:t>1</w:t>
            </w:r>
            <w:r w:rsidRPr="00F31933">
              <w:rPr>
                <w:rFonts w:ascii="仿宋_GB2312" w:eastAsia="仿宋_GB2312" w:hAnsi="仿宋" w:cs="仿宋" w:hint="eastAsia"/>
                <w:bCs/>
                <w:color w:val="000000"/>
                <w:kern w:val="0"/>
                <w:szCs w:val="21"/>
              </w:rPr>
              <w:t>项省部级以上奖项</w:t>
            </w:r>
          </w:p>
        </w:tc>
        <w:tc>
          <w:tcPr>
            <w:tcW w:w="5883" w:type="dxa"/>
            <w:vAlign w:val="center"/>
          </w:tcPr>
          <w:p w14:paraId="1C51D9B7" w14:textId="77777777" w:rsidR="009B0992" w:rsidRPr="00F31933" w:rsidRDefault="00671845">
            <w:pPr>
              <w:rPr>
                <w:rFonts w:ascii="仿宋_GB2312" w:eastAsia="仿宋_GB2312" w:hAnsi="仿宋" w:cs="仿宋" w:hint="eastAsia"/>
                <w:bCs/>
                <w:kern w:val="0"/>
                <w:szCs w:val="21"/>
              </w:rPr>
            </w:pPr>
            <w:r w:rsidRPr="00F31933">
              <w:rPr>
                <w:rFonts w:ascii="仿宋_GB2312" w:eastAsia="仿宋_GB2312" w:hAnsi="仿宋" w:cs="仿宋" w:hint="eastAsia"/>
                <w:bCs/>
                <w:color w:val="000000"/>
                <w:kern w:val="0"/>
                <w:szCs w:val="21"/>
              </w:rPr>
              <w:t>未完成全额扣分</w:t>
            </w:r>
          </w:p>
        </w:tc>
      </w:tr>
      <w:tr w:rsidR="009B0992" w:rsidRPr="00F31933" w14:paraId="06E0DDFF" w14:textId="77777777">
        <w:tc>
          <w:tcPr>
            <w:tcW w:w="1271" w:type="dxa"/>
            <w:vMerge/>
            <w:vAlign w:val="center"/>
          </w:tcPr>
          <w:p w14:paraId="7D8C7009" w14:textId="77777777" w:rsidR="009B0992" w:rsidRPr="00F31933" w:rsidRDefault="009B0992">
            <w:pPr>
              <w:jc w:val="center"/>
              <w:rPr>
                <w:rFonts w:ascii="仿宋_GB2312" w:eastAsia="仿宋_GB2312" w:hAnsi="仿宋" w:cs="仿宋" w:hint="eastAsia"/>
                <w:b/>
                <w:bCs/>
                <w:kern w:val="0"/>
                <w:szCs w:val="21"/>
              </w:rPr>
            </w:pPr>
          </w:p>
        </w:tc>
        <w:tc>
          <w:tcPr>
            <w:tcW w:w="6914" w:type="dxa"/>
            <w:vAlign w:val="center"/>
          </w:tcPr>
          <w:p w14:paraId="0FB30115" w14:textId="77777777" w:rsidR="009B0992" w:rsidRPr="00F31933" w:rsidRDefault="00671845">
            <w:pPr>
              <w:rPr>
                <w:rFonts w:ascii="仿宋_GB2312" w:eastAsia="仿宋_GB2312" w:hAnsi="仿宋" w:cs="仿宋" w:hint="eastAsia"/>
                <w:bCs/>
                <w:color w:val="000000"/>
                <w:kern w:val="0"/>
                <w:szCs w:val="21"/>
              </w:rPr>
            </w:pPr>
            <w:r w:rsidRPr="00F31933">
              <w:rPr>
                <w:rFonts w:ascii="仿宋_GB2312" w:eastAsia="仿宋_GB2312" w:hAnsi="仿宋" w:cs="仿宋" w:hint="eastAsia"/>
                <w:bCs/>
                <w:color w:val="000000"/>
                <w:kern w:val="0"/>
                <w:szCs w:val="21"/>
              </w:rPr>
              <w:t>23.</w:t>
            </w:r>
            <w:r w:rsidRPr="00F31933">
              <w:rPr>
                <w:rFonts w:ascii="仿宋_GB2312" w:eastAsia="仿宋_GB2312" w:hAnsi="仿宋" w:cs="仿宋" w:hint="eastAsia"/>
                <w:bCs/>
                <w:color w:val="000000"/>
                <w:kern w:val="0"/>
                <w:szCs w:val="21"/>
              </w:rPr>
              <w:t>创新创业项目在“三大赛”中获得</w:t>
            </w:r>
            <w:r w:rsidRPr="00F31933">
              <w:rPr>
                <w:rFonts w:ascii="仿宋_GB2312" w:eastAsia="仿宋_GB2312" w:hAnsi="仿宋" w:cs="仿宋" w:hint="eastAsia"/>
                <w:bCs/>
                <w:color w:val="000000"/>
                <w:kern w:val="0"/>
                <w:szCs w:val="21"/>
              </w:rPr>
              <w:t>3</w:t>
            </w:r>
            <w:r w:rsidRPr="00F31933">
              <w:rPr>
                <w:rFonts w:ascii="仿宋_GB2312" w:eastAsia="仿宋_GB2312" w:hAnsi="仿宋" w:cs="仿宋" w:hint="eastAsia"/>
                <w:bCs/>
                <w:color w:val="000000"/>
                <w:kern w:val="0"/>
                <w:szCs w:val="21"/>
              </w:rPr>
              <w:t>个市赛二等奖及以上奖项（含“挑战杯”专项赛，含学院联合培养项目）</w:t>
            </w:r>
          </w:p>
        </w:tc>
        <w:tc>
          <w:tcPr>
            <w:tcW w:w="5883" w:type="dxa"/>
            <w:vAlign w:val="center"/>
          </w:tcPr>
          <w:p w14:paraId="613D4730" w14:textId="77777777" w:rsidR="009B0992" w:rsidRPr="00F31933" w:rsidRDefault="00671845">
            <w:pPr>
              <w:rPr>
                <w:rFonts w:ascii="仿宋_GB2312" w:eastAsia="仿宋_GB2312" w:hAnsi="仿宋" w:cs="仿宋" w:hint="eastAsia"/>
                <w:bCs/>
                <w:kern w:val="0"/>
                <w:szCs w:val="21"/>
              </w:rPr>
            </w:pPr>
            <w:r w:rsidRPr="00F31933">
              <w:rPr>
                <w:rFonts w:ascii="仿宋_GB2312" w:eastAsia="仿宋_GB2312" w:hAnsi="仿宋" w:cs="仿宋" w:hint="eastAsia"/>
                <w:bCs/>
                <w:color w:val="000000"/>
                <w:kern w:val="0"/>
                <w:szCs w:val="21"/>
              </w:rPr>
              <w:t>仅获得</w:t>
            </w:r>
            <w:r w:rsidRPr="00F31933">
              <w:rPr>
                <w:rFonts w:ascii="仿宋_GB2312" w:eastAsia="仿宋_GB2312" w:hAnsi="仿宋" w:cs="仿宋" w:hint="eastAsia"/>
                <w:bCs/>
                <w:color w:val="000000"/>
                <w:kern w:val="0"/>
                <w:szCs w:val="21"/>
              </w:rPr>
              <w:t>2</w:t>
            </w:r>
            <w:r w:rsidRPr="00F31933">
              <w:rPr>
                <w:rFonts w:ascii="仿宋_GB2312" w:eastAsia="仿宋_GB2312" w:hAnsi="仿宋" w:cs="仿宋" w:hint="eastAsia"/>
                <w:bCs/>
                <w:color w:val="000000"/>
                <w:kern w:val="0"/>
                <w:szCs w:val="21"/>
              </w:rPr>
              <w:t>个扣</w:t>
            </w:r>
            <w:r w:rsidRPr="00F31933">
              <w:rPr>
                <w:rFonts w:ascii="仿宋_GB2312" w:eastAsia="仿宋_GB2312" w:hAnsi="仿宋" w:cs="仿宋" w:hint="eastAsia"/>
                <w:bCs/>
                <w:color w:val="000000"/>
                <w:kern w:val="0"/>
                <w:szCs w:val="21"/>
              </w:rPr>
              <w:t>1</w:t>
            </w:r>
            <w:r w:rsidRPr="00F31933">
              <w:rPr>
                <w:rFonts w:ascii="仿宋_GB2312" w:eastAsia="仿宋_GB2312" w:hAnsi="仿宋" w:cs="仿宋" w:hint="eastAsia"/>
                <w:bCs/>
                <w:color w:val="000000"/>
                <w:kern w:val="0"/>
                <w:szCs w:val="21"/>
              </w:rPr>
              <w:t>分，仅获得</w:t>
            </w:r>
            <w:r w:rsidRPr="00F31933">
              <w:rPr>
                <w:rFonts w:ascii="仿宋_GB2312" w:eastAsia="仿宋_GB2312" w:hAnsi="仿宋" w:cs="仿宋" w:hint="eastAsia"/>
                <w:bCs/>
                <w:color w:val="000000"/>
                <w:kern w:val="0"/>
                <w:szCs w:val="21"/>
              </w:rPr>
              <w:t>1</w:t>
            </w:r>
            <w:r w:rsidRPr="00F31933">
              <w:rPr>
                <w:rFonts w:ascii="仿宋_GB2312" w:eastAsia="仿宋_GB2312" w:hAnsi="仿宋" w:cs="仿宋" w:hint="eastAsia"/>
                <w:bCs/>
                <w:color w:val="000000"/>
                <w:kern w:val="0"/>
                <w:szCs w:val="21"/>
              </w:rPr>
              <w:t>个扣</w:t>
            </w:r>
            <w:r w:rsidRPr="00F31933">
              <w:rPr>
                <w:rFonts w:ascii="仿宋_GB2312" w:eastAsia="仿宋_GB2312" w:hAnsi="仿宋" w:cs="仿宋" w:hint="eastAsia"/>
                <w:bCs/>
                <w:color w:val="000000"/>
                <w:kern w:val="0"/>
                <w:szCs w:val="21"/>
              </w:rPr>
              <w:t>3</w:t>
            </w:r>
            <w:r w:rsidRPr="00F31933">
              <w:rPr>
                <w:rFonts w:ascii="仿宋_GB2312" w:eastAsia="仿宋_GB2312" w:hAnsi="仿宋" w:cs="仿宋" w:hint="eastAsia"/>
                <w:bCs/>
                <w:color w:val="000000"/>
                <w:kern w:val="0"/>
                <w:szCs w:val="21"/>
              </w:rPr>
              <w:t>分，低于</w:t>
            </w:r>
            <w:r w:rsidRPr="00F31933">
              <w:rPr>
                <w:rFonts w:ascii="仿宋_GB2312" w:eastAsia="仿宋_GB2312" w:hAnsi="仿宋" w:cs="仿宋" w:hint="eastAsia"/>
                <w:bCs/>
                <w:color w:val="000000"/>
                <w:kern w:val="0"/>
                <w:szCs w:val="21"/>
              </w:rPr>
              <w:t>1</w:t>
            </w:r>
            <w:r w:rsidRPr="00F31933">
              <w:rPr>
                <w:rFonts w:ascii="仿宋_GB2312" w:eastAsia="仿宋_GB2312" w:hAnsi="仿宋" w:cs="仿宋" w:hint="eastAsia"/>
                <w:bCs/>
                <w:color w:val="000000"/>
                <w:kern w:val="0"/>
                <w:szCs w:val="21"/>
              </w:rPr>
              <w:t>个全额扣分</w:t>
            </w:r>
          </w:p>
        </w:tc>
      </w:tr>
      <w:tr w:rsidR="009B0992" w:rsidRPr="00F31933" w14:paraId="733076AB" w14:textId="77777777">
        <w:tc>
          <w:tcPr>
            <w:tcW w:w="1271" w:type="dxa"/>
            <w:vMerge/>
            <w:vAlign w:val="center"/>
          </w:tcPr>
          <w:p w14:paraId="7BB14624" w14:textId="77777777" w:rsidR="009B0992" w:rsidRPr="00F31933" w:rsidRDefault="009B0992">
            <w:pPr>
              <w:jc w:val="center"/>
              <w:rPr>
                <w:rFonts w:ascii="仿宋_GB2312" w:eastAsia="仿宋_GB2312" w:hAnsi="仿宋" w:cs="仿宋" w:hint="eastAsia"/>
                <w:bCs/>
                <w:kern w:val="0"/>
                <w:szCs w:val="21"/>
              </w:rPr>
            </w:pPr>
          </w:p>
        </w:tc>
        <w:tc>
          <w:tcPr>
            <w:tcW w:w="6914" w:type="dxa"/>
            <w:vAlign w:val="center"/>
          </w:tcPr>
          <w:p w14:paraId="5ADCD05B" w14:textId="77777777" w:rsidR="009B0992" w:rsidRPr="00F31933" w:rsidRDefault="00671845">
            <w:pPr>
              <w:rPr>
                <w:rFonts w:ascii="仿宋_GB2312" w:eastAsia="仿宋_GB2312" w:hAnsi="仿宋" w:cs="仿宋" w:hint="eastAsia"/>
                <w:bCs/>
                <w:color w:val="000000"/>
                <w:kern w:val="0"/>
                <w:szCs w:val="21"/>
              </w:rPr>
            </w:pPr>
            <w:r w:rsidRPr="00F31933">
              <w:rPr>
                <w:rFonts w:ascii="仿宋_GB2312" w:eastAsia="仿宋_GB2312" w:hAnsi="仿宋" w:cs="仿宋" w:hint="eastAsia"/>
                <w:bCs/>
                <w:color w:val="000000"/>
                <w:kern w:val="0"/>
                <w:szCs w:val="21"/>
              </w:rPr>
              <w:t>24.</w:t>
            </w:r>
            <w:r w:rsidRPr="00F31933">
              <w:rPr>
                <w:rFonts w:ascii="仿宋_GB2312" w:eastAsia="仿宋_GB2312" w:hAnsi="仿宋" w:cs="仿宋" w:hint="eastAsia"/>
                <w:bCs/>
                <w:color w:val="000000"/>
                <w:kern w:val="0"/>
                <w:szCs w:val="21"/>
              </w:rPr>
              <w:t>“摇篮杯”竞赛参与人次占学院总人数（</w:t>
            </w:r>
            <w:proofErr w:type="gramStart"/>
            <w:r w:rsidRPr="00F31933">
              <w:rPr>
                <w:rFonts w:ascii="仿宋_GB2312" w:eastAsia="仿宋_GB2312" w:hAnsi="仿宋" w:cs="仿宋" w:hint="eastAsia"/>
                <w:bCs/>
                <w:color w:val="000000"/>
                <w:kern w:val="0"/>
                <w:szCs w:val="21"/>
              </w:rPr>
              <w:t>本硕博</w:t>
            </w:r>
            <w:proofErr w:type="gramEnd"/>
            <w:r w:rsidRPr="00F31933">
              <w:rPr>
                <w:rFonts w:ascii="仿宋_GB2312" w:eastAsia="仿宋_GB2312" w:hAnsi="仿宋" w:cs="仿宋" w:hint="eastAsia"/>
                <w:bCs/>
                <w:color w:val="000000"/>
                <w:kern w:val="0"/>
                <w:szCs w:val="21"/>
              </w:rPr>
              <w:t>）比例不低于</w:t>
            </w:r>
            <w:r w:rsidRPr="00F31933">
              <w:rPr>
                <w:rFonts w:ascii="仿宋_GB2312" w:eastAsia="仿宋_GB2312" w:hAnsi="仿宋" w:cs="仿宋" w:hint="eastAsia"/>
                <w:bCs/>
                <w:color w:val="000000"/>
                <w:kern w:val="0"/>
                <w:szCs w:val="21"/>
              </w:rPr>
              <w:t>12%</w:t>
            </w:r>
          </w:p>
        </w:tc>
        <w:tc>
          <w:tcPr>
            <w:tcW w:w="5883" w:type="dxa"/>
            <w:vAlign w:val="center"/>
          </w:tcPr>
          <w:p w14:paraId="643227DF" w14:textId="77777777" w:rsidR="009B0992" w:rsidRPr="00F31933" w:rsidRDefault="00671845">
            <w:pPr>
              <w:rPr>
                <w:rFonts w:ascii="仿宋_GB2312" w:eastAsia="仿宋_GB2312" w:hAnsi="仿宋" w:cs="仿宋" w:hint="eastAsia"/>
                <w:bCs/>
                <w:color w:val="000000"/>
                <w:kern w:val="0"/>
                <w:szCs w:val="21"/>
              </w:rPr>
            </w:pPr>
            <w:r w:rsidRPr="00F31933">
              <w:rPr>
                <w:rFonts w:ascii="仿宋_GB2312" w:eastAsia="仿宋_GB2312" w:hAnsi="仿宋" w:cs="仿宋" w:hint="eastAsia"/>
                <w:bCs/>
                <w:color w:val="000000"/>
                <w:kern w:val="0"/>
                <w:szCs w:val="21"/>
              </w:rPr>
              <w:t>在</w:t>
            </w:r>
            <w:r w:rsidRPr="00F31933">
              <w:rPr>
                <w:rFonts w:ascii="仿宋_GB2312" w:eastAsia="仿宋_GB2312" w:hAnsi="仿宋" w:cs="仿宋" w:hint="eastAsia"/>
                <w:bCs/>
                <w:color w:val="000000"/>
                <w:kern w:val="0"/>
                <w:szCs w:val="21"/>
              </w:rPr>
              <w:t>10%</w:t>
            </w:r>
            <w:r w:rsidRPr="00F31933">
              <w:rPr>
                <w:rFonts w:ascii="仿宋_GB2312" w:eastAsia="仿宋_GB2312" w:hAnsi="仿宋" w:cs="仿宋" w:hint="eastAsia"/>
                <w:bCs/>
                <w:color w:val="000000"/>
                <w:kern w:val="0"/>
                <w:szCs w:val="21"/>
              </w:rPr>
              <w:t>到</w:t>
            </w:r>
            <w:r w:rsidRPr="00F31933">
              <w:rPr>
                <w:rFonts w:ascii="仿宋_GB2312" w:eastAsia="仿宋_GB2312" w:hAnsi="仿宋" w:cs="仿宋" w:hint="eastAsia"/>
                <w:bCs/>
                <w:color w:val="000000"/>
                <w:kern w:val="0"/>
                <w:szCs w:val="21"/>
              </w:rPr>
              <w:t>12%</w:t>
            </w:r>
            <w:r w:rsidRPr="00F31933">
              <w:rPr>
                <w:rFonts w:ascii="仿宋_GB2312" w:eastAsia="仿宋_GB2312" w:hAnsi="仿宋" w:cs="仿宋" w:hint="eastAsia"/>
                <w:bCs/>
                <w:color w:val="000000"/>
                <w:kern w:val="0"/>
                <w:szCs w:val="21"/>
              </w:rPr>
              <w:t>之间扣</w:t>
            </w:r>
            <w:r w:rsidRPr="00F31933">
              <w:rPr>
                <w:rFonts w:ascii="仿宋_GB2312" w:eastAsia="仿宋_GB2312" w:hAnsi="仿宋" w:cs="仿宋" w:hint="eastAsia"/>
                <w:bCs/>
                <w:color w:val="000000"/>
                <w:kern w:val="0"/>
                <w:szCs w:val="21"/>
              </w:rPr>
              <w:t>2</w:t>
            </w:r>
            <w:r w:rsidRPr="00F31933">
              <w:rPr>
                <w:rFonts w:ascii="仿宋_GB2312" w:eastAsia="仿宋_GB2312" w:hAnsi="仿宋" w:cs="仿宋" w:hint="eastAsia"/>
                <w:bCs/>
                <w:color w:val="000000"/>
                <w:kern w:val="0"/>
                <w:szCs w:val="21"/>
              </w:rPr>
              <w:t>分；低于</w:t>
            </w:r>
            <w:r w:rsidRPr="00F31933">
              <w:rPr>
                <w:rFonts w:ascii="仿宋_GB2312" w:eastAsia="仿宋_GB2312" w:hAnsi="仿宋" w:cs="仿宋" w:hint="eastAsia"/>
                <w:bCs/>
                <w:color w:val="000000"/>
                <w:kern w:val="0"/>
                <w:szCs w:val="21"/>
              </w:rPr>
              <w:t>10%</w:t>
            </w:r>
            <w:r w:rsidRPr="00F31933">
              <w:rPr>
                <w:rFonts w:ascii="仿宋_GB2312" w:eastAsia="仿宋_GB2312" w:hAnsi="仿宋" w:cs="仿宋" w:hint="eastAsia"/>
                <w:bCs/>
                <w:color w:val="000000"/>
                <w:kern w:val="0"/>
                <w:szCs w:val="21"/>
              </w:rPr>
              <w:t>全额扣分</w:t>
            </w:r>
          </w:p>
        </w:tc>
      </w:tr>
      <w:tr w:rsidR="009B0992" w:rsidRPr="00F31933" w14:paraId="49934E25" w14:textId="77777777">
        <w:tc>
          <w:tcPr>
            <w:tcW w:w="1271" w:type="dxa"/>
            <w:vMerge/>
            <w:vAlign w:val="center"/>
          </w:tcPr>
          <w:p w14:paraId="2545641A" w14:textId="77777777" w:rsidR="009B0992" w:rsidRPr="00F31933" w:rsidRDefault="009B0992">
            <w:pPr>
              <w:jc w:val="center"/>
              <w:rPr>
                <w:rFonts w:ascii="仿宋_GB2312" w:eastAsia="仿宋_GB2312" w:hAnsi="仿宋" w:cs="仿宋" w:hint="eastAsia"/>
                <w:bCs/>
                <w:kern w:val="0"/>
                <w:szCs w:val="21"/>
              </w:rPr>
            </w:pPr>
          </w:p>
        </w:tc>
        <w:tc>
          <w:tcPr>
            <w:tcW w:w="6914" w:type="dxa"/>
            <w:vAlign w:val="center"/>
          </w:tcPr>
          <w:p w14:paraId="721DF529" w14:textId="77777777" w:rsidR="009B0992" w:rsidRPr="00F31933" w:rsidRDefault="00671845">
            <w:pPr>
              <w:rPr>
                <w:rFonts w:ascii="仿宋_GB2312" w:eastAsia="仿宋_GB2312" w:hAnsi="仿宋" w:cs="仿宋" w:hint="eastAsia"/>
                <w:bCs/>
                <w:color w:val="000000"/>
                <w:kern w:val="0"/>
                <w:szCs w:val="21"/>
              </w:rPr>
            </w:pPr>
            <w:r w:rsidRPr="00F31933">
              <w:rPr>
                <w:rFonts w:ascii="仿宋_GB2312" w:eastAsia="仿宋_GB2312" w:hAnsi="仿宋" w:cs="仿宋" w:hint="eastAsia"/>
                <w:bCs/>
                <w:color w:val="000000"/>
                <w:kern w:val="0"/>
                <w:szCs w:val="21"/>
              </w:rPr>
              <w:t>25.</w:t>
            </w:r>
            <w:r w:rsidRPr="00F31933">
              <w:rPr>
                <w:rFonts w:ascii="仿宋_GB2312" w:eastAsia="仿宋_GB2312" w:hAnsi="仿宋" w:cs="仿宋" w:hint="eastAsia"/>
                <w:bCs/>
                <w:color w:val="000000"/>
                <w:kern w:val="0"/>
                <w:szCs w:val="21"/>
              </w:rPr>
              <w:t>“摇篮杯”成绩总分达到</w:t>
            </w:r>
            <w:r w:rsidRPr="00F31933">
              <w:rPr>
                <w:rFonts w:ascii="仿宋_GB2312" w:eastAsia="仿宋_GB2312" w:hAnsi="仿宋" w:cs="仿宋" w:hint="eastAsia"/>
                <w:bCs/>
                <w:color w:val="000000"/>
                <w:kern w:val="0"/>
                <w:szCs w:val="21"/>
              </w:rPr>
              <w:t>200</w:t>
            </w:r>
            <w:r w:rsidRPr="00F31933">
              <w:rPr>
                <w:rFonts w:ascii="仿宋_GB2312" w:eastAsia="仿宋_GB2312" w:hAnsi="仿宋" w:cs="仿宋" w:hint="eastAsia"/>
                <w:bCs/>
                <w:color w:val="000000"/>
                <w:kern w:val="0"/>
                <w:szCs w:val="21"/>
              </w:rPr>
              <w:t>分以上</w:t>
            </w:r>
          </w:p>
        </w:tc>
        <w:tc>
          <w:tcPr>
            <w:tcW w:w="5883" w:type="dxa"/>
            <w:vAlign w:val="center"/>
          </w:tcPr>
          <w:p w14:paraId="02531D2F" w14:textId="77777777" w:rsidR="009B0992" w:rsidRPr="00F31933" w:rsidRDefault="00671845">
            <w:pPr>
              <w:rPr>
                <w:rFonts w:ascii="仿宋_GB2312" w:eastAsia="仿宋_GB2312" w:hAnsi="仿宋" w:cs="仿宋" w:hint="eastAsia"/>
                <w:bCs/>
                <w:color w:val="000000"/>
                <w:kern w:val="0"/>
                <w:szCs w:val="21"/>
              </w:rPr>
            </w:pPr>
            <w:r w:rsidRPr="00F31933">
              <w:rPr>
                <w:rFonts w:ascii="仿宋_GB2312" w:eastAsia="仿宋_GB2312" w:hAnsi="仿宋" w:cs="仿宋" w:hint="eastAsia"/>
                <w:bCs/>
                <w:color w:val="000000"/>
                <w:kern w:val="0"/>
                <w:szCs w:val="21"/>
              </w:rPr>
              <w:t>未完成全额扣分</w:t>
            </w:r>
          </w:p>
        </w:tc>
      </w:tr>
      <w:tr w:rsidR="009B0992" w:rsidRPr="00F31933" w14:paraId="693678B7" w14:textId="77777777">
        <w:tc>
          <w:tcPr>
            <w:tcW w:w="1271" w:type="dxa"/>
            <w:vMerge/>
            <w:vAlign w:val="center"/>
          </w:tcPr>
          <w:p w14:paraId="3329B284" w14:textId="77777777" w:rsidR="009B0992" w:rsidRPr="00F31933" w:rsidRDefault="009B0992">
            <w:pPr>
              <w:jc w:val="center"/>
              <w:rPr>
                <w:rFonts w:ascii="仿宋_GB2312" w:eastAsia="仿宋_GB2312" w:hAnsi="仿宋" w:cs="仿宋" w:hint="eastAsia"/>
                <w:bCs/>
                <w:kern w:val="0"/>
                <w:szCs w:val="21"/>
              </w:rPr>
            </w:pPr>
          </w:p>
        </w:tc>
        <w:tc>
          <w:tcPr>
            <w:tcW w:w="6914" w:type="dxa"/>
            <w:vAlign w:val="center"/>
          </w:tcPr>
          <w:p w14:paraId="61B250F6" w14:textId="77777777" w:rsidR="009B0992" w:rsidRPr="00F31933" w:rsidRDefault="00671845">
            <w:pPr>
              <w:rPr>
                <w:rFonts w:ascii="仿宋_GB2312" w:eastAsia="仿宋_GB2312" w:hAnsi="仿宋" w:cs="仿宋" w:hint="eastAsia"/>
                <w:bCs/>
                <w:kern w:val="0"/>
                <w:szCs w:val="21"/>
                <w:highlight w:val="yellow"/>
              </w:rPr>
            </w:pPr>
            <w:r w:rsidRPr="00F31933">
              <w:rPr>
                <w:rFonts w:ascii="仿宋_GB2312" w:eastAsia="仿宋_GB2312" w:hAnsi="仿宋" w:cs="仿宋" w:hint="eastAsia"/>
                <w:bCs/>
                <w:color w:val="000000"/>
                <w:kern w:val="0"/>
                <w:szCs w:val="21"/>
              </w:rPr>
              <w:t>26.</w:t>
            </w:r>
            <w:r w:rsidRPr="00F31933">
              <w:rPr>
                <w:rFonts w:ascii="仿宋_GB2312" w:eastAsia="仿宋_GB2312" w:hAnsi="仿宋" w:cs="仿宋" w:hint="eastAsia"/>
                <w:bCs/>
                <w:color w:val="000000"/>
                <w:kern w:val="0"/>
                <w:szCs w:val="21"/>
              </w:rPr>
              <w:t>学院有学生团队报名参加“青年红色筑梦之旅”科技实践活动，并通过总结考核</w:t>
            </w:r>
          </w:p>
        </w:tc>
        <w:tc>
          <w:tcPr>
            <w:tcW w:w="5883" w:type="dxa"/>
            <w:vAlign w:val="center"/>
          </w:tcPr>
          <w:p w14:paraId="10D8D37F" w14:textId="77777777" w:rsidR="009B0992" w:rsidRPr="00F31933" w:rsidRDefault="00671845">
            <w:pPr>
              <w:rPr>
                <w:rFonts w:ascii="仿宋_GB2312" w:eastAsia="仿宋_GB2312" w:hAnsi="仿宋" w:cs="仿宋" w:hint="eastAsia"/>
                <w:bCs/>
                <w:color w:val="000000"/>
                <w:kern w:val="0"/>
                <w:szCs w:val="21"/>
              </w:rPr>
            </w:pPr>
            <w:r w:rsidRPr="00F31933">
              <w:rPr>
                <w:rFonts w:ascii="仿宋_GB2312" w:eastAsia="仿宋_GB2312" w:hAnsi="仿宋" w:cs="仿宋" w:hint="eastAsia"/>
                <w:bCs/>
                <w:color w:val="000000"/>
                <w:kern w:val="0"/>
                <w:szCs w:val="21"/>
              </w:rPr>
              <w:t>未完成全额扣分</w:t>
            </w:r>
          </w:p>
        </w:tc>
      </w:tr>
      <w:tr w:rsidR="009B0992" w:rsidRPr="00F31933" w14:paraId="64E029BA" w14:textId="77777777">
        <w:tc>
          <w:tcPr>
            <w:tcW w:w="1271" w:type="dxa"/>
            <w:vMerge/>
            <w:vAlign w:val="center"/>
          </w:tcPr>
          <w:p w14:paraId="69C1EC8E" w14:textId="77777777" w:rsidR="009B0992" w:rsidRPr="00F31933" w:rsidRDefault="009B0992">
            <w:pPr>
              <w:jc w:val="center"/>
              <w:rPr>
                <w:rFonts w:ascii="仿宋_GB2312" w:eastAsia="仿宋_GB2312" w:hAnsi="仿宋" w:cs="仿宋" w:hint="eastAsia"/>
                <w:bCs/>
                <w:kern w:val="0"/>
                <w:szCs w:val="21"/>
              </w:rPr>
            </w:pPr>
          </w:p>
        </w:tc>
        <w:tc>
          <w:tcPr>
            <w:tcW w:w="6914" w:type="dxa"/>
            <w:vAlign w:val="center"/>
          </w:tcPr>
          <w:p w14:paraId="4F9CE8E3" w14:textId="77777777" w:rsidR="009B0992" w:rsidRPr="00F31933" w:rsidRDefault="00671845">
            <w:pPr>
              <w:rPr>
                <w:rFonts w:ascii="仿宋_GB2312" w:eastAsia="仿宋_GB2312" w:hAnsi="仿宋" w:cs="仿宋" w:hint="eastAsia"/>
                <w:bCs/>
                <w:color w:val="000000"/>
                <w:kern w:val="0"/>
                <w:szCs w:val="21"/>
              </w:rPr>
            </w:pPr>
            <w:r w:rsidRPr="00F31933">
              <w:rPr>
                <w:rFonts w:ascii="仿宋_GB2312" w:eastAsia="仿宋_GB2312" w:hAnsi="仿宋" w:cs="仿宋" w:hint="eastAsia"/>
                <w:bCs/>
                <w:color w:val="000000"/>
                <w:kern w:val="0"/>
                <w:szCs w:val="21"/>
              </w:rPr>
              <w:t>27.</w:t>
            </w:r>
            <w:r w:rsidRPr="00F31933">
              <w:rPr>
                <w:rFonts w:ascii="仿宋_GB2312" w:eastAsia="仿宋_GB2312" w:hAnsi="仿宋" w:cs="仿宋" w:hint="eastAsia"/>
                <w:bCs/>
                <w:color w:val="000000"/>
                <w:kern w:val="0"/>
                <w:szCs w:val="21"/>
              </w:rPr>
              <w:t>团支部社区</w:t>
            </w:r>
            <w:r w:rsidRPr="00F31933">
              <w:rPr>
                <w:rFonts w:ascii="仿宋_GB2312" w:eastAsia="仿宋_GB2312" w:hAnsi="仿宋" w:cs="仿宋" w:hint="eastAsia"/>
                <w:bCs/>
                <w:kern w:val="0"/>
                <w:szCs w:val="21"/>
              </w:rPr>
              <w:t>报到（志愿服务、劳动实践、社会实践、科技服务）完成率达</w:t>
            </w:r>
            <w:r w:rsidRPr="00F31933">
              <w:rPr>
                <w:rFonts w:ascii="仿宋_GB2312" w:eastAsia="仿宋_GB2312" w:hAnsi="仿宋" w:cs="仿宋" w:hint="eastAsia"/>
                <w:bCs/>
                <w:kern w:val="0"/>
                <w:szCs w:val="21"/>
              </w:rPr>
              <w:t>25%</w:t>
            </w:r>
          </w:p>
        </w:tc>
        <w:tc>
          <w:tcPr>
            <w:tcW w:w="5883" w:type="dxa"/>
            <w:vAlign w:val="center"/>
          </w:tcPr>
          <w:p w14:paraId="519F3C7B" w14:textId="77777777" w:rsidR="009B0992" w:rsidRPr="00F31933" w:rsidRDefault="00671845">
            <w:pPr>
              <w:rPr>
                <w:rFonts w:ascii="仿宋_GB2312" w:eastAsia="仿宋_GB2312" w:hAnsi="仿宋" w:cs="仿宋" w:hint="eastAsia"/>
                <w:bCs/>
                <w:color w:val="000000"/>
                <w:kern w:val="0"/>
                <w:szCs w:val="21"/>
              </w:rPr>
            </w:pPr>
            <w:r w:rsidRPr="00F31933">
              <w:rPr>
                <w:rFonts w:ascii="仿宋_GB2312" w:eastAsia="仿宋_GB2312" w:hAnsi="仿宋" w:cs="仿宋" w:hint="eastAsia"/>
                <w:bCs/>
                <w:color w:val="000000"/>
                <w:kern w:val="0"/>
                <w:szCs w:val="21"/>
              </w:rPr>
              <w:t>未完成全额扣分</w:t>
            </w:r>
          </w:p>
        </w:tc>
      </w:tr>
      <w:tr w:rsidR="009B0992" w:rsidRPr="00F31933" w14:paraId="5B150F85" w14:textId="77777777">
        <w:tc>
          <w:tcPr>
            <w:tcW w:w="1271" w:type="dxa"/>
            <w:vMerge/>
            <w:vAlign w:val="center"/>
          </w:tcPr>
          <w:p w14:paraId="06ADA5C2" w14:textId="77777777" w:rsidR="009B0992" w:rsidRPr="00F31933" w:rsidRDefault="009B0992">
            <w:pPr>
              <w:jc w:val="center"/>
              <w:rPr>
                <w:rFonts w:ascii="仿宋_GB2312" w:eastAsia="仿宋_GB2312" w:hAnsi="仿宋" w:cs="仿宋" w:hint="eastAsia"/>
                <w:bCs/>
                <w:kern w:val="0"/>
                <w:szCs w:val="21"/>
              </w:rPr>
            </w:pPr>
          </w:p>
        </w:tc>
        <w:tc>
          <w:tcPr>
            <w:tcW w:w="6914" w:type="dxa"/>
            <w:vAlign w:val="center"/>
          </w:tcPr>
          <w:p w14:paraId="4EBCA724" w14:textId="77777777" w:rsidR="009B0992" w:rsidRPr="00F31933" w:rsidRDefault="00671845">
            <w:pPr>
              <w:rPr>
                <w:rFonts w:ascii="仿宋_GB2312" w:eastAsia="仿宋_GB2312" w:hAnsi="仿宋" w:cs="仿宋" w:hint="eastAsia"/>
                <w:bCs/>
                <w:color w:val="000000"/>
                <w:kern w:val="0"/>
                <w:szCs w:val="21"/>
              </w:rPr>
            </w:pPr>
            <w:r w:rsidRPr="00F31933">
              <w:rPr>
                <w:rFonts w:ascii="仿宋_GB2312" w:eastAsia="仿宋_GB2312" w:hAnsi="仿宋" w:cs="仿宋" w:hint="eastAsia"/>
                <w:bCs/>
                <w:color w:val="000000"/>
                <w:kern w:val="0"/>
                <w:szCs w:val="21"/>
              </w:rPr>
              <w:t>28.</w:t>
            </w:r>
            <w:r w:rsidRPr="00F31933">
              <w:rPr>
                <w:rFonts w:ascii="仿宋_GB2312" w:eastAsia="仿宋_GB2312" w:hAnsi="仿宋" w:cs="仿宋" w:hint="eastAsia"/>
                <w:bCs/>
                <w:color w:val="000000"/>
                <w:kern w:val="0"/>
                <w:szCs w:val="21"/>
              </w:rPr>
              <w:t>志愿服务长期项目数量</w:t>
            </w:r>
            <w:r w:rsidRPr="00F31933">
              <w:rPr>
                <w:rFonts w:ascii="仿宋_GB2312" w:eastAsia="仿宋_GB2312" w:hAnsi="仿宋" w:cs="仿宋" w:hint="eastAsia"/>
                <w:bCs/>
                <w:color w:val="000000"/>
                <w:kern w:val="0"/>
                <w:szCs w:val="21"/>
              </w:rPr>
              <w:t>5</w:t>
            </w:r>
            <w:r w:rsidRPr="00F31933">
              <w:rPr>
                <w:rFonts w:ascii="仿宋_GB2312" w:eastAsia="仿宋_GB2312" w:hAnsi="仿宋" w:cs="仿宋" w:hint="eastAsia"/>
                <w:bCs/>
                <w:color w:val="000000"/>
                <w:kern w:val="0"/>
                <w:szCs w:val="21"/>
              </w:rPr>
              <w:t>个以上</w:t>
            </w:r>
          </w:p>
        </w:tc>
        <w:tc>
          <w:tcPr>
            <w:tcW w:w="5883" w:type="dxa"/>
            <w:vAlign w:val="center"/>
          </w:tcPr>
          <w:p w14:paraId="3664FB9A" w14:textId="77777777" w:rsidR="009B0992" w:rsidRPr="00F31933" w:rsidRDefault="00671845">
            <w:pPr>
              <w:rPr>
                <w:rFonts w:ascii="仿宋_GB2312" w:eastAsia="仿宋_GB2312" w:hAnsi="仿宋" w:cs="仿宋" w:hint="eastAsia"/>
                <w:bCs/>
                <w:color w:val="000000"/>
                <w:kern w:val="0"/>
                <w:szCs w:val="21"/>
              </w:rPr>
            </w:pPr>
            <w:r w:rsidRPr="00F31933">
              <w:rPr>
                <w:rFonts w:ascii="仿宋_GB2312" w:eastAsia="仿宋_GB2312" w:hAnsi="仿宋" w:cs="仿宋" w:hint="eastAsia"/>
                <w:bCs/>
                <w:color w:val="000000"/>
                <w:kern w:val="0"/>
                <w:szCs w:val="21"/>
              </w:rPr>
              <w:t>每缺</w:t>
            </w:r>
            <w:r w:rsidRPr="00F31933">
              <w:rPr>
                <w:rFonts w:ascii="仿宋_GB2312" w:eastAsia="仿宋_GB2312" w:hAnsi="仿宋" w:cs="仿宋" w:hint="eastAsia"/>
                <w:bCs/>
                <w:color w:val="000000"/>
                <w:kern w:val="0"/>
                <w:szCs w:val="21"/>
              </w:rPr>
              <w:t>1</w:t>
            </w:r>
            <w:r w:rsidRPr="00F31933">
              <w:rPr>
                <w:rFonts w:ascii="仿宋_GB2312" w:eastAsia="仿宋_GB2312" w:hAnsi="仿宋" w:cs="仿宋" w:hint="eastAsia"/>
                <w:bCs/>
                <w:color w:val="000000"/>
                <w:kern w:val="0"/>
                <w:szCs w:val="21"/>
              </w:rPr>
              <w:t>个扣</w:t>
            </w:r>
            <w:r w:rsidRPr="00F31933">
              <w:rPr>
                <w:rFonts w:ascii="仿宋_GB2312" w:eastAsia="仿宋_GB2312" w:hAnsi="仿宋" w:cs="仿宋" w:hint="eastAsia"/>
                <w:bCs/>
                <w:color w:val="000000"/>
                <w:kern w:val="0"/>
                <w:szCs w:val="21"/>
              </w:rPr>
              <w:t>1</w:t>
            </w:r>
            <w:r w:rsidRPr="00F31933">
              <w:rPr>
                <w:rFonts w:ascii="仿宋_GB2312" w:eastAsia="仿宋_GB2312" w:hAnsi="仿宋" w:cs="仿宋" w:hint="eastAsia"/>
                <w:bCs/>
                <w:color w:val="000000"/>
                <w:kern w:val="0"/>
                <w:szCs w:val="21"/>
              </w:rPr>
              <w:t>分</w:t>
            </w:r>
          </w:p>
        </w:tc>
      </w:tr>
      <w:tr w:rsidR="009B0992" w:rsidRPr="00F31933" w14:paraId="3B90C57C" w14:textId="77777777">
        <w:tc>
          <w:tcPr>
            <w:tcW w:w="1271" w:type="dxa"/>
            <w:vMerge/>
            <w:vAlign w:val="center"/>
          </w:tcPr>
          <w:p w14:paraId="52015395" w14:textId="77777777" w:rsidR="009B0992" w:rsidRPr="00F31933" w:rsidRDefault="009B0992">
            <w:pPr>
              <w:jc w:val="center"/>
              <w:rPr>
                <w:rFonts w:ascii="仿宋_GB2312" w:eastAsia="仿宋_GB2312" w:hAnsi="仿宋" w:cs="仿宋" w:hint="eastAsia"/>
                <w:bCs/>
                <w:kern w:val="0"/>
                <w:szCs w:val="21"/>
              </w:rPr>
            </w:pPr>
          </w:p>
        </w:tc>
        <w:tc>
          <w:tcPr>
            <w:tcW w:w="6914" w:type="dxa"/>
            <w:vAlign w:val="center"/>
          </w:tcPr>
          <w:p w14:paraId="17F0550C" w14:textId="77777777" w:rsidR="009B0992" w:rsidRPr="00F31933" w:rsidRDefault="00671845">
            <w:pPr>
              <w:rPr>
                <w:rFonts w:ascii="仿宋_GB2312" w:eastAsia="仿宋_GB2312" w:hAnsi="仿宋" w:cs="仿宋" w:hint="eastAsia"/>
                <w:bCs/>
                <w:color w:val="000000"/>
                <w:kern w:val="0"/>
                <w:szCs w:val="21"/>
              </w:rPr>
            </w:pPr>
            <w:r w:rsidRPr="00F31933">
              <w:rPr>
                <w:rFonts w:ascii="仿宋_GB2312" w:eastAsia="仿宋_GB2312" w:hAnsi="仿宋" w:cs="仿宋" w:hint="eastAsia"/>
                <w:bCs/>
                <w:kern w:val="0"/>
                <w:szCs w:val="21"/>
              </w:rPr>
              <w:t>29.</w:t>
            </w:r>
            <w:r w:rsidRPr="00F31933">
              <w:rPr>
                <w:rFonts w:ascii="仿宋_GB2312" w:eastAsia="仿宋_GB2312" w:hAnsi="仿宋" w:cs="仿宋" w:hint="eastAsia"/>
                <w:bCs/>
                <w:kern w:val="0"/>
                <w:szCs w:val="21"/>
              </w:rPr>
              <w:t>大四年级志愿</w:t>
            </w:r>
            <w:proofErr w:type="gramStart"/>
            <w:r w:rsidRPr="00F31933">
              <w:rPr>
                <w:rFonts w:ascii="仿宋_GB2312" w:eastAsia="仿宋_GB2312" w:hAnsi="仿宋" w:cs="仿宋" w:hint="eastAsia"/>
                <w:bCs/>
                <w:kern w:val="0"/>
                <w:szCs w:val="21"/>
              </w:rPr>
              <w:t>工时结课率</w:t>
            </w:r>
            <w:proofErr w:type="gramEnd"/>
            <w:r w:rsidRPr="00F31933">
              <w:rPr>
                <w:rFonts w:ascii="仿宋_GB2312" w:eastAsia="仿宋_GB2312" w:hAnsi="仿宋" w:cs="仿宋" w:hint="eastAsia"/>
                <w:bCs/>
                <w:kern w:val="0"/>
                <w:szCs w:val="21"/>
              </w:rPr>
              <w:t>达</w:t>
            </w:r>
            <w:r w:rsidRPr="00F31933">
              <w:rPr>
                <w:rFonts w:ascii="仿宋_GB2312" w:eastAsia="仿宋_GB2312" w:hAnsi="仿宋" w:cs="仿宋" w:hint="eastAsia"/>
                <w:bCs/>
                <w:kern w:val="0"/>
                <w:szCs w:val="21"/>
              </w:rPr>
              <w:t>95%</w:t>
            </w:r>
            <w:r w:rsidRPr="00F31933">
              <w:rPr>
                <w:rFonts w:ascii="仿宋_GB2312" w:eastAsia="仿宋_GB2312" w:hAnsi="仿宋" w:cs="仿宋" w:hint="eastAsia"/>
                <w:bCs/>
                <w:kern w:val="0"/>
                <w:szCs w:val="21"/>
              </w:rPr>
              <w:t>以上</w:t>
            </w:r>
          </w:p>
        </w:tc>
        <w:tc>
          <w:tcPr>
            <w:tcW w:w="5883" w:type="dxa"/>
            <w:vAlign w:val="center"/>
          </w:tcPr>
          <w:p w14:paraId="79FB5FA2" w14:textId="77777777" w:rsidR="009B0992" w:rsidRPr="00F31933" w:rsidRDefault="00671845">
            <w:pPr>
              <w:rPr>
                <w:rFonts w:ascii="仿宋_GB2312" w:eastAsia="仿宋_GB2312" w:hAnsi="仿宋" w:cs="仿宋" w:hint="eastAsia"/>
                <w:bCs/>
                <w:color w:val="000000"/>
                <w:kern w:val="0"/>
                <w:szCs w:val="21"/>
              </w:rPr>
            </w:pPr>
            <w:r w:rsidRPr="00F31933">
              <w:rPr>
                <w:rFonts w:ascii="仿宋_GB2312" w:eastAsia="仿宋_GB2312" w:hAnsi="仿宋" w:cs="仿宋" w:hint="eastAsia"/>
                <w:bCs/>
                <w:color w:val="000000"/>
                <w:kern w:val="0"/>
                <w:szCs w:val="21"/>
              </w:rPr>
              <w:t>每</w:t>
            </w:r>
            <w:r w:rsidRPr="00F31933">
              <w:rPr>
                <w:rFonts w:ascii="仿宋_GB2312" w:eastAsia="仿宋_GB2312" w:hAnsi="仿宋" w:cs="仿宋" w:hint="eastAsia"/>
                <w:bCs/>
                <w:color w:val="000000"/>
                <w:kern w:val="0"/>
                <w:szCs w:val="21"/>
              </w:rPr>
              <w:t>1%</w:t>
            </w:r>
            <w:r w:rsidRPr="00F31933">
              <w:rPr>
                <w:rFonts w:ascii="仿宋_GB2312" w:eastAsia="仿宋_GB2312" w:hAnsi="仿宋" w:cs="仿宋" w:hint="eastAsia"/>
                <w:bCs/>
                <w:color w:val="000000"/>
                <w:kern w:val="0"/>
                <w:szCs w:val="21"/>
              </w:rPr>
              <w:t>扣</w:t>
            </w:r>
            <w:r w:rsidRPr="00F31933">
              <w:rPr>
                <w:rFonts w:ascii="仿宋_GB2312" w:eastAsia="仿宋_GB2312" w:hAnsi="仿宋" w:cs="仿宋" w:hint="eastAsia"/>
                <w:bCs/>
                <w:color w:val="000000"/>
                <w:kern w:val="0"/>
                <w:szCs w:val="21"/>
              </w:rPr>
              <w:t>0.5</w:t>
            </w:r>
            <w:r w:rsidRPr="00F31933">
              <w:rPr>
                <w:rFonts w:ascii="仿宋_GB2312" w:eastAsia="仿宋_GB2312" w:hAnsi="仿宋" w:cs="仿宋" w:hint="eastAsia"/>
                <w:bCs/>
                <w:color w:val="000000"/>
                <w:kern w:val="0"/>
                <w:szCs w:val="21"/>
              </w:rPr>
              <w:t>分</w:t>
            </w:r>
          </w:p>
        </w:tc>
      </w:tr>
      <w:tr w:rsidR="009B0992" w:rsidRPr="00F31933" w14:paraId="0DDA3507" w14:textId="77777777">
        <w:tc>
          <w:tcPr>
            <w:tcW w:w="1271" w:type="dxa"/>
            <w:vMerge/>
            <w:vAlign w:val="center"/>
          </w:tcPr>
          <w:p w14:paraId="3BF4F4CC" w14:textId="77777777" w:rsidR="009B0992" w:rsidRPr="00F31933" w:rsidRDefault="009B0992">
            <w:pPr>
              <w:jc w:val="center"/>
              <w:rPr>
                <w:rFonts w:ascii="仿宋_GB2312" w:eastAsia="仿宋_GB2312" w:hAnsi="仿宋" w:cs="仿宋" w:hint="eastAsia"/>
                <w:bCs/>
                <w:kern w:val="0"/>
                <w:szCs w:val="21"/>
              </w:rPr>
            </w:pPr>
          </w:p>
        </w:tc>
        <w:tc>
          <w:tcPr>
            <w:tcW w:w="6914" w:type="dxa"/>
            <w:vAlign w:val="center"/>
          </w:tcPr>
          <w:p w14:paraId="3F600C47" w14:textId="77777777" w:rsidR="009B0992" w:rsidRPr="00F31933" w:rsidRDefault="00671845">
            <w:pPr>
              <w:rPr>
                <w:rFonts w:ascii="仿宋_GB2312" w:eastAsia="仿宋_GB2312" w:hAnsi="仿宋" w:cs="仿宋" w:hint="eastAsia"/>
                <w:bCs/>
                <w:kern w:val="0"/>
                <w:szCs w:val="21"/>
              </w:rPr>
            </w:pPr>
            <w:r w:rsidRPr="00F31933">
              <w:rPr>
                <w:rFonts w:ascii="仿宋_GB2312" w:eastAsia="仿宋_GB2312" w:hAnsi="仿宋" w:cs="仿宋" w:hint="eastAsia"/>
                <w:bCs/>
                <w:kern w:val="0"/>
                <w:szCs w:val="21"/>
              </w:rPr>
              <w:t>30.</w:t>
            </w:r>
            <w:r w:rsidRPr="00F31933">
              <w:rPr>
                <w:rFonts w:ascii="仿宋_GB2312" w:eastAsia="仿宋_GB2312" w:hAnsi="仿宋" w:cs="仿宋" w:hint="eastAsia"/>
                <w:bCs/>
                <w:kern w:val="0"/>
                <w:szCs w:val="21"/>
              </w:rPr>
              <w:t>举办内容丰富、参与广泛的学院劳动周一次</w:t>
            </w:r>
          </w:p>
        </w:tc>
        <w:tc>
          <w:tcPr>
            <w:tcW w:w="5883" w:type="dxa"/>
            <w:vAlign w:val="center"/>
          </w:tcPr>
          <w:p w14:paraId="62C3D549" w14:textId="77777777" w:rsidR="009B0992" w:rsidRPr="00F31933" w:rsidRDefault="00671845">
            <w:pPr>
              <w:rPr>
                <w:rFonts w:ascii="仿宋_GB2312" w:eastAsia="仿宋_GB2312" w:hAnsi="仿宋" w:cs="仿宋" w:hint="eastAsia"/>
                <w:bCs/>
                <w:kern w:val="0"/>
                <w:szCs w:val="21"/>
              </w:rPr>
            </w:pPr>
            <w:r w:rsidRPr="00F31933">
              <w:rPr>
                <w:rFonts w:ascii="仿宋_GB2312" w:eastAsia="仿宋_GB2312" w:hAnsi="仿宋" w:cs="仿宋" w:hint="eastAsia"/>
                <w:bCs/>
                <w:color w:val="000000"/>
                <w:kern w:val="0"/>
                <w:szCs w:val="21"/>
              </w:rPr>
              <w:t>未完成全额扣分</w:t>
            </w:r>
          </w:p>
        </w:tc>
      </w:tr>
      <w:tr w:rsidR="009B0992" w:rsidRPr="00F31933" w14:paraId="47703F7C" w14:textId="77777777">
        <w:tc>
          <w:tcPr>
            <w:tcW w:w="1271" w:type="dxa"/>
            <w:shd w:val="clear" w:color="auto" w:fill="D8D8D8" w:themeFill="background1" w:themeFillShade="D8"/>
            <w:vAlign w:val="center"/>
          </w:tcPr>
          <w:p w14:paraId="0731096A" w14:textId="77777777" w:rsidR="009B0992" w:rsidRPr="00F31933" w:rsidRDefault="00671845">
            <w:pPr>
              <w:jc w:val="center"/>
              <w:rPr>
                <w:rFonts w:ascii="仿宋_GB2312" w:eastAsia="仿宋_GB2312" w:hAnsi="仿宋" w:cs="仿宋" w:hint="eastAsia"/>
                <w:bCs/>
                <w:kern w:val="0"/>
                <w:szCs w:val="21"/>
              </w:rPr>
            </w:pPr>
            <w:r w:rsidRPr="00F31933">
              <w:rPr>
                <w:rFonts w:ascii="仿宋_GB2312" w:eastAsia="仿宋_GB2312" w:hAnsi="仿宋" w:cs="仿宋" w:hint="eastAsia"/>
                <w:b/>
                <w:bCs/>
                <w:szCs w:val="21"/>
              </w:rPr>
              <w:t>维度</w:t>
            </w:r>
          </w:p>
        </w:tc>
        <w:tc>
          <w:tcPr>
            <w:tcW w:w="6914" w:type="dxa"/>
            <w:shd w:val="clear" w:color="auto" w:fill="D8D8D8" w:themeFill="background1" w:themeFillShade="D8"/>
            <w:vAlign w:val="center"/>
          </w:tcPr>
          <w:p w14:paraId="7F42E000" w14:textId="77777777" w:rsidR="009B0992" w:rsidRPr="00F31933" w:rsidRDefault="00671845">
            <w:pPr>
              <w:jc w:val="center"/>
              <w:rPr>
                <w:rFonts w:ascii="仿宋_GB2312" w:eastAsia="仿宋_GB2312" w:hAnsi="仿宋" w:cs="仿宋" w:hint="eastAsia"/>
                <w:bCs/>
                <w:kern w:val="0"/>
                <w:szCs w:val="21"/>
              </w:rPr>
            </w:pPr>
            <w:r w:rsidRPr="00F31933">
              <w:rPr>
                <w:rFonts w:ascii="仿宋_GB2312" w:eastAsia="仿宋_GB2312" w:hAnsi="仿宋" w:cs="仿宋" w:hint="eastAsia"/>
                <w:b/>
                <w:bCs/>
                <w:szCs w:val="21"/>
              </w:rPr>
              <w:t>基本观测点</w:t>
            </w:r>
          </w:p>
        </w:tc>
        <w:tc>
          <w:tcPr>
            <w:tcW w:w="5883" w:type="dxa"/>
            <w:shd w:val="clear" w:color="auto" w:fill="D8D8D8" w:themeFill="background1" w:themeFillShade="D8"/>
            <w:vAlign w:val="center"/>
          </w:tcPr>
          <w:p w14:paraId="43985E8E" w14:textId="77777777" w:rsidR="009B0992" w:rsidRPr="00F31933" w:rsidRDefault="00671845">
            <w:pPr>
              <w:jc w:val="center"/>
              <w:rPr>
                <w:rFonts w:ascii="仿宋_GB2312" w:eastAsia="仿宋_GB2312" w:hAnsi="仿宋" w:cs="仿宋" w:hint="eastAsia"/>
                <w:bCs/>
                <w:kern w:val="0"/>
                <w:szCs w:val="21"/>
              </w:rPr>
            </w:pPr>
            <w:r w:rsidRPr="00F31933">
              <w:rPr>
                <w:rFonts w:ascii="仿宋_GB2312" w:eastAsia="仿宋_GB2312" w:hAnsi="仿宋" w:cs="仿宋" w:hint="eastAsia"/>
                <w:b/>
                <w:bCs/>
                <w:szCs w:val="21"/>
              </w:rPr>
              <w:t>评价标准（加分制，各指标最高加</w:t>
            </w:r>
            <w:r w:rsidRPr="00F31933">
              <w:rPr>
                <w:rFonts w:ascii="仿宋_GB2312" w:eastAsia="仿宋_GB2312" w:hAnsi="仿宋" w:cs="仿宋" w:hint="eastAsia"/>
                <w:b/>
                <w:bCs/>
                <w:szCs w:val="21"/>
              </w:rPr>
              <w:t>2</w:t>
            </w:r>
            <w:r w:rsidRPr="00F31933">
              <w:rPr>
                <w:rFonts w:ascii="仿宋_GB2312" w:eastAsia="仿宋_GB2312" w:hAnsi="仿宋" w:cs="仿宋" w:hint="eastAsia"/>
                <w:b/>
                <w:bCs/>
                <w:szCs w:val="21"/>
              </w:rPr>
              <w:t>分）</w:t>
            </w:r>
          </w:p>
        </w:tc>
      </w:tr>
      <w:tr w:rsidR="009B0992" w:rsidRPr="00F31933" w14:paraId="3D424C93" w14:textId="77777777">
        <w:tc>
          <w:tcPr>
            <w:tcW w:w="1271" w:type="dxa"/>
            <w:vMerge w:val="restart"/>
            <w:vAlign w:val="center"/>
          </w:tcPr>
          <w:p w14:paraId="38403FFB" w14:textId="77777777" w:rsidR="009B0992" w:rsidRPr="00F31933" w:rsidRDefault="00671845">
            <w:pPr>
              <w:jc w:val="center"/>
              <w:rPr>
                <w:rFonts w:ascii="仿宋_GB2312" w:eastAsia="仿宋_GB2312" w:hAnsi="仿宋" w:cs="仿宋" w:hint="eastAsia"/>
                <w:bCs/>
                <w:kern w:val="0"/>
                <w:szCs w:val="21"/>
              </w:rPr>
            </w:pPr>
            <w:r w:rsidRPr="00F31933">
              <w:rPr>
                <w:rFonts w:ascii="仿宋_GB2312" w:eastAsia="仿宋_GB2312" w:hAnsi="仿宋" w:cs="仿宋" w:hint="eastAsia"/>
                <w:b/>
                <w:bCs/>
                <w:color w:val="101214"/>
                <w:szCs w:val="21"/>
                <w:shd w:val="clear" w:color="auto" w:fill="FFFFFF"/>
              </w:rPr>
              <w:t>打造特色工作经验</w:t>
            </w:r>
          </w:p>
        </w:tc>
        <w:tc>
          <w:tcPr>
            <w:tcW w:w="6914" w:type="dxa"/>
            <w:vAlign w:val="center"/>
          </w:tcPr>
          <w:p w14:paraId="13E3420C" w14:textId="77777777" w:rsidR="009B0992" w:rsidRPr="00F31933" w:rsidRDefault="00671845">
            <w:pPr>
              <w:rPr>
                <w:rFonts w:ascii="仿宋_GB2312" w:eastAsia="仿宋_GB2312" w:hAnsi="仿宋" w:cs="仿宋" w:hint="eastAsia"/>
                <w:bCs/>
                <w:kern w:val="0"/>
                <w:szCs w:val="21"/>
              </w:rPr>
            </w:pPr>
            <w:r w:rsidRPr="00F31933">
              <w:rPr>
                <w:rFonts w:ascii="仿宋_GB2312" w:eastAsia="仿宋_GB2312" w:hAnsi="仿宋" w:cs="仿宋" w:hint="eastAsia"/>
                <w:bCs/>
                <w:kern w:val="0"/>
                <w:szCs w:val="21"/>
              </w:rPr>
              <w:t>31.</w:t>
            </w:r>
            <w:r w:rsidRPr="00F31933">
              <w:rPr>
                <w:rFonts w:ascii="仿宋_GB2312" w:eastAsia="仿宋_GB2312" w:hAnsi="仿宋" w:cs="仿宋" w:hint="eastAsia"/>
                <w:bCs/>
                <w:kern w:val="0"/>
                <w:szCs w:val="21"/>
              </w:rPr>
              <w:t>创新创业“三大赛”国赛奖项等重要荣誉或</w:t>
            </w:r>
            <w:proofErr w:type="gramStart"/>
            <w:r w:rsidRPr="00F31933">
              <w:rPr>
                <w:rFonts w:ascii="仿宋_GB2312" w:eastAsia="仿宋_GB2312" w:hAnsi="仿宋" w:cs="仿宋" w:hint="eastAsia"/>
                <w:bCs/>
                <w:kern w:val="0"/>
                <w:szCs w:val="21"/>
              </w:rPr>
              <w:t>作出</w:t>
            </w:r>
            <w:proofErr w:type="gramEnd"/>
            <w:r w:rsidRPr="00F31933">
              <w:rPr>
                <w:rFonts w:ascii="仿宋_GB2312" w:eastAsia="仿宋_GB2312" w:hAnsi="仿宋" w:cs="仿宋" w:hint="eastAsia"/>
                <w:bCs/>
                <w:kern w:val="0"/>
                <w:szCs w:val="21"/>
              </w:rPr>
              <w:t>突出贡献</w:t>
            </w:r>
          </w:p>
        </w:tc>
        <w:tc>
          <w:tcPr>
            <w:tcW w:w="5883" w:type="dxa"/>
            <w:vAlign w:val="center"/>
          </w:tcPr>
          <w:p w14:paraId="1069933D" w14:textId="77777777" w:rsidR="009B0992" w:rsidRPr="00F31933" w:rsidRDefault="00671845">
            <w:pPr>
              <w:rPr>
                <w:rFonts w:ascii="仿宋_GB2312" w:eastAsia="仿宋_GB2312" w:hAnsi="仿宋" w:cs="仿宋" w:hint="eastAsia"/>
                <w:bCs/>
                <w:kern w:val="0"/>
                <w:szCs w:val="21"/>
              </w:rPr>
            </w:pPr>
            <w:r w:rsidRPr="00F31933">
              <w:rPr>
                <w:rFonts w:ascii="仿宋_GB2312" w:eastAsia="仿宋_GB2312" w:hAnsi="仿宋" w:cs="仿宋" w:hint="eastAsia"/>
                <w:bCs/>
                <w:kern w:val="0"/>
                <w:szCs w:val="21"/>
              </w:rPr>
              <w:t>国赛一等奖及以上加</w:t>
            </w:r>
            <w:r w:rsidRPr="00F31933">
              <w:rPr>
                <w:rFonts w:ascii="仿宋_GB2312" w:eastAsia="仿宋_GB2312" w:hAnsi="仿宋" w:cs="仿宋" w:hint="eastAsia"/>
                <w:bCs/>
                <w:kern w:val="0"/>
                <w:szCs w:val="21"/>
              </w:rPr>
              <w:t>2</w:t>
            </w:r>
            <w:r w:rsidRPr="00F31933">
              <w:rPr>
                <w:rFonts w:ascii="仿宋_GB2312" w:eastAsia="仿宋_GB2312" w:hAnsi="仿宋" w:cs="仿宋" w:hint="eastAsia"/>
                <w:bCs/>
                <w:kern w:val="0"/>
                <w:szCs w:val="21"/>
              </w:rPr>
              <w:t>分，国赛获奖加</w:t>
            </w:r>
            <w:r w:rsidRPr="00F31933">
              <w:rPr>
                <w:rFonts w:ascii="仿宋_GB2312" w:eastAsia="仿宋_GB2312" w:hAnsi="仿宋" w:cs="仿宋" w:hint="eastAsia"/>
                <w:bCs/>
                <w:kern w:val="0"/>
                <w:szCs w:val="21"/>
              </w:rPr>
              <w:t>1.5</w:t>
            </w:r>
            <w:r w:rsidRPr="00F31933">
              <w:rPr>
                <w:rFonts w:ascii="仿宋_GB2312" w:eastAsia="仿宋_GB2312" w:hAnsi="仿宋" w:cs="仿宋" w:hint="eastAsia"/>
                <w:bCs/>
                <w:kern w:val="0"/>
                <w:szCs w:val="21"/>
              </w:rPr>
              <w:t>分，挑战杯专项赛获奖加分时降低</w:t>
            </w:r>
            <w:r w:rsidRPr="00F31933">
              <w:rPr>
                <w:rFonts w:ascii="仿宋_GB2312" w:eastAsia="仿宋_GB2312" w:hAnsi="仿宋" w:cs="仿宋" w:hint="eastAsia"/>
                <w:bCs/>
                <w:kern w:val="0"/>
                <w:szCs w:val="21"/>
              </w:rPr>
              <w:t>0.5</w:t>
            </w:r>
            <w:r w:rsidRPr="00F31933">
              <w:rPr>
                <w:rFonts w:ascii="仿宋_GB2312" w:eastAsia="仿宋_GB2312" w:hAnsi="仿宋" w:cs="仿宋" w:hint="eastAsia"/>
                <w:bCs/>
                <w:kern w:val="0"/>
                <w:szCs w:val="21"/>
              </w:rPr>
              <w:t>分；积极为获奖项目匹配核心人员、提供关键支持的学院，酌情进行加分</w:t>
            </w:r>
          </w:p>
        </w:tc>
      </w:tr>
      <w:tr w:rsidR="009B0992" w:rsidRPr="00F31933" w14:paraId="09598169" w14:textId="77777777">
        <w:tc>
          <w:tcPr>
            <w:tcW w:w="1271" w:type="dxa"/>
            <w:vMerge/>
            <w:vAlign w:val="center"/>
          </w:tcPr>
          <w:p w14:paraId="33806CD5" w14:textId="77777777" w:rsidR="009B0992" w:rsidRPr="00F31933" w:rsidRDefault="009B0992">
            <w:pPr>
              <w:jc w:val="center"/>
              <w:rPr>
                <w:rFonts w:ascii="仿宋_GB2312" w:eastAsia="仿宋_GB2312" w:hAnsi="仿宋" w:cs="仿宋" w:hint="eastAsia"/>
                <w:b/>
                <w:bCs/>
                <w:color w:val="101214"/>
                <w:szCs w:val="21"/>
                <w:shd w:val="clear" w:color="auto" w:fill="FFFFFF"/>
              </w:rPr>
            </w:pPr>
          </w:p>
        </w:tc>
        <w:tc>
          <w:tcPr>
            <w:tcW w:w="6914" w:type="dxa"/>
            <w:vAlign w:val="center"/>
          </w:tcPr>
          <w:p w14:paraId="60DC0184" w14:textId="77777777" w:rsidR="009B0992" w:rsidRPr="00F31933" w:rsidRDefault="00671845">
            <w:pPr>
              <w:rPr>
                <w:rFonts w:ascii="仿宋_GB2312" w:eastAsia="仿宋_GB2312" w:hAnsi="仿宋" w:cs="仿宋" w:hint="eastAsia"/>
                <w:bCs/>
                <w:kern w:val="0"/>
                <w:szCs w:val="21"/>
                <w:highlight w:val="yellow"/>
              </w:rPr>
            </w:pPr>
            <w:r w:rsidRPr="00F31933">
              <w:rPr>
                <w:rFonts w:ascii="仿宋_GB2312" w:eastAsia="仿宋_GB2312" w:hAnsi="仿宋" w:cs="仿宋" w:hint="eastAsia"/>
                <w:bCs/>
                <w:kern w:val="0"/>
                <w:szCs w:val="21"/>
              </w:rPr>
              <w:t>32.</w:t>
            </w:r>
            <w:r w:rsidRPr="00F31933">
              <w:rPr>
                <w:rFonts w:ascii="仿宋_GB2312" w:eastAsia="仿宋_GB2312" w:hAnsi="仿宋" w:cs="仿宋" w:hint="eastAsia"/>
                <w:bCs/>
                <w:kern w:val="0"/>
                <w:szCs w:val="21"/>
              </w:rPr>
              <w:t>探索学院第二课堂创新创业竞赛育人模式，确定重点实验室为合作对象，为实验室匹配优秀学生开展长期培养，学院提供经费、</w:t>
            </w:r>
            <w:r w:rsidRPr="00F31933">
              <w:rPr>
                <w:rFonts w:ascii="仿宋_GB2312" w:eastAsia="仿宋_GB2312" w:hAnsi="仿宋" w:cs="仿宋" w:hint="eastAsia"/>
                <w:bCs/>
                <w:kern w:val="0"/>
                <w:szCs w:val="21"/>
              </w:rPr>
              <w:t>SRTP</w:t>
            </w:r>
            <w:r w:rsidRPr="00F31933">
              <w:rPr>
                <w:rFonts w:ascii="仿宋_GB2312" w:eastAsia="仿宋_GB2312" w:hAnsi="仿宋" w:cs="仿宋" w:hint="eastAsia"/>
                <w:bCs/>
                <w:kern w:val="0"/>
                <w:szCs w:val="21"/>
              </w:rPr>
              <w:t>项目等专项支持，形成育人模式</w:t>
            </w:r>
            <w:proofErr w:type="gramStart"/>
            <w:r w:rsidRPr="00F31933">
              <w:rPr>
                <w:rFonts w:ascii="仿宋_GB2312" w:eastAsia="仿宋_GB2312" w:hAnsi="仿宋" w:cs="仿宋" w:hint="eastAsia"/>
                <w:bCs/>
                <w:kern w:val="0"/>
                <w:szCs w:val="21"/>
              </w:rPr>
              <w:t>受到学</w:t>
            </w:r>
            <w:proofErr w:type="gramEnd"/>
            <w:r w:rsidRPr="00F31933">
              <w:rPr>
                <w:rFonts w:ascii="仿宋_GB2312" w:eastAsia="仿宋_GB2312" w:hAnsi="仿宋" w:cs="仿宋" w:hint="eastAsia"/>
                <w:bCs/>
                <w:kern w:val="0"/>
                <w:szCs w:val="21"/>
              </w:rPr>
              <w:t>校官微或校外权威媒体报道，并成功孵化出获得市级一等奖及以上的项目</w:t>
            </w:r>
          </w:p>
        </w:tc>
        <w:tc>
          <w:tcPr>
            <w:tcW w:w="5883" w:type="dxa"/>
            <w:vAlign w:val="center"/>
          </w:tcPr>
          <w:p w14:paraId="7333127F" w14:textId="77777777" w:rsidR="009B0992" w:rsidRPr="00F31933" w:rsidRDefault="00671845">
            <w:pPr>
              <w:rPr>
                <w:rFonts w:ascii="仿宋_GB2312" w:eastAsia="仿宋_GB2312" w:hAnsi="仿宋" w:cs="仿宋" w:hint="eastAsia"/>
                <w:bCs/>
                <w:kern w:val="0"/>
                <w:szCs w:val="21"/>
              </w:rPr>
            </w:pPr>
            <w:r w:rsidRPr="00F31933">
              <w:rPr>
                <w:rFonts w:ascii="仿宋_GB2312" w:eastAsia="仿宋_GB2312" w:hAnsi="仿宋" w:cs="仿宋" w:hint="eastAsia"/>
                <w:bCs/>
                <w:kern w:val="0"/>
                <w:szCs w:val="21"/>
              </w:rPr>
              <w:t>形成学院特色的竞赛育人模式，</w:t>
            </w:r>
            <w:proofErr w:type="gramStart"/>
            <w:r w:rsidRPr="00F31933">
              <w:rPr>
                <w:rFonts w:ascii="仿宋_GB2312" w:eastAsia="仿宋_GB2312" w:hAnsi="仿宋" w:cs="仿宋" w:hint="eastAsia"/>
                <w:bCs/>
                <w:kern w:val="0"/>
                <w:szCs w:val="21"/>
              </w:rPr>
              <w:t>受到学</w:t>
            </w:r>
            <w:proofErr w:type="gramEnd"/>
            <w:r w:rsidRPr="00F31933">
              <w:rPr>
                <w:rFonts w:ascii="仿宋_GB2312" w:eastAsia="仿宋_GB2312" w:hAnsi="仿宋" w:cs="仿宋" w:hint="eastAsia"/>
                <w:bCs/>
                <w:kern w:val="0"/>
                <w:szCs w:val="21"/>
              </w:rPr>
              <w:t>校官微或校外权威媒体报道，并成功孵化出获得市级一等奖及以上的项目，加</w:t>
            </w:r>
            <w:r w:rsidRPr="00F31933">
              <w:rPr>
                <w:rFonts w:ascii="仿宋_GB2312" w:eastAsia="仿宋_GB2312" w:hAnsi="仿宋" w:cs="仿宋" w:hint="eastAsia"/>
                <w:bCs/>
                <w:kern w:val="0"/>
                <w:szCs w:val="21"/>
              </w:rPr>
              <w:t>2</w:t>
            </w:r>
            <w:r w:rsidRPr="00F31933">
              <w:rPr>
                <w:rFonts w:ascii="仿宋_GB2312" w:eastAsia="仿宋_GB2312" w:hAnsi="仿宋" w:cs="仿宋" w:hint="eastAsia"/>
                <w:bCs/>
                <w:kern w:val="0"/>
                <w:szCs w:val="21"/>
              </w:rPr>
              <w:t>分</w:t>
            </w:r>
          </w:p>
        </w:tc>
      </w:tr>
      <w:tr w:rsidR="009B0992" w:rsidRPr="00F31933" w14:paraId="1403F78A" w14:textId="77777777">
        <w:tc>
          <w:tcPr>
            <w:tcW w:w="1271" w:type="dxa"/>
            <w:vMerge/>
          </w:tcPr>
          <w:p w14:paraId="49C64294" w14:textId="77777777" w:rsidR="009B0992" w:rsidRPr="00F31933" w:rsidRDefault="009B0992">
            <w:pPr>
              <w:rPr>
                <w:rFonts w:ascii="仿宋_GB2312" w:eastAsia="仿宋_GB2312" w:hAnsi="仿宋" w:cs="仿宋" w:hint="eastAsia"/>
                <w:b/>
                <w:bCs/>
                <w:color w:val="101214"/>
                <w:szCs w:val="21"/>
                <w:shd w:val="clear" w:color="auto" w:fill="FFFFFF"/>
              </w:rPr>
            </w:pPr>
          </w:p>
        </w:tc>
        <w:tc>
          <w:tcPr>
            <w:tcW w:w="6914" w:type="dxa"/>
            <w:vAlign w:val="center"/>
          </w:tcPr>
          <w:p w14:paraId="55F512C3" w14:textId="77777777" w:rsidR="009B0992" w:rsidRPr="00F31933" w:rsidRDefault="00671845">
            <w:pPr>
              <w:rPr>
                <w:rFonts w:ascii="仿宋_GB2312" w:eastAsia="仿宋_GB2312" w:hAnsi="仿宋" w:cs="仿宋" w:hint="eastAsia"/>
                <w:bCs/>
                <w:kern w:val="0"/>
                <w:szCs w:val="21"/>
              </w:rPr>
            </w:pPr>
            <w:r w:rsidRPr="00F31933">
              <w:rPr>
                <w:rFonts w:ascii="仿宋_GB2312" w:eastAsia="仿宋_GB2312" w:hAnsi="仿宋" w:cs="仿宋" w:hint="eastAsia"/>
                <w:bCs/>
                <w:kern w:val="0"/>
                <w:szCs w:val="21"/>
              </w:rPr>
              <w:t>33.</w:t>
            </w:r>
            <w:r w:rsidRPr="00F31933">
              <w:rPr>
                <w:rFonts w:ascii="仿宋_GB2312" w:eastAsia="仿宋_GB2312" w:hAnsi="仿宋" w:cs="仿宋" w:hint="eastAsia"/>
                <w:bCs/>
                <w:kern w:val="0"/>
                <w:szCs w:val="21"/>
              </w:rPr>
              <w:t>聚焦一二课堂协同育人，积极探索制定专业版第二课堂人才培养方案，推动打造第二课堂“金课”</w:t>
            </w:r>
          </w:p>
        </w:tc>
        <w:tc>
          <w:tcPr>
            <w:tcW w:w="5883" w:type="dxa"/>
            <w:vAlign w:val="center"/>
          </w:tcPr>
          <w:p w14:paraId="35DDAB5E" w14:textId="77777777" w:rsidR="009B0992" w:rsidRPr="00F31933" w:rsidRDefault="00671845">
            <w:pPr>
              <w:rPr>
                <w:rFonts w:ascii="仿宋_GB2312" w:eastAsia="仿宋_GB2312" w:hAnsi="仿宋" w:cs="仿宋" w:hint="eastAsia"/>
                <w:bCs/>
                <w:kern w:val="0"/>
                <w:szCs w:val="21"/>
              </w:rPr>
            </w:pPr>
            <w:r w:rsidRPr="00F31933">
              <w:rPr>
                <w:rFonts w:ascii="仿宋_GB2312" w:eastAsia="仿宋_GB2312" w:hAnsi="仿宋" w:cs="仿宋" w:hint="eastAsia"/>
                <w:bCs/>
                <w:kern w:val="0"/>
                <w:szCs w:val="21"/>
              </w:rPr>
              <w:t>在完整设立“金课”达标基础上每增加</w:t>
            </w:r>
            <w:r w:rsidRPr="00F31933">
              <w:rPr>
                <w:rFonts w:ascii="仿宋_GB2312" w:eastAsia="仿宋_GB2312" w:hAnsi="仿宋" w:cs="仿宋" w:hint="eastAsia"/>
                <w:bCs/>
                <w:kern w:val="0"/>
                <w:szCs w:val="21"/>
              </w:rPr>
              <w:t>1</w:t>
            </w:r>
            <w:r w:rsidRPr="00F31933">
              <w:rPr>
                <w:rFonts w:ascii="仿宋_GB2312" w:eastAsia="仿宋_GB2312" w:hAnsi="仿宋" w:cs="仿宋" w:hint="eastAsia"/>
                <w:bCs/>
                <w:kern w:val="0"/>
                <w:szCs w:val="21"/>
              </w:rPr>
              <w:t>项，加</w:t>
            </w:r>
            <w:r w:rsidRPr="00F31933">
              <w:rPr>
                <w:rFonts w:ascii="仿宋_GB2312" w:eastAsia="仿宋_GB2312" w:hAnsi="仿宋" w:cs="仿宋" w:hint="eastAsia"/>
                <w:bCs/>
                <w:kern w:val="0"/>
                <w:szCs w:val="21"/>
              </w:rPr>
              <w:t>1</w:t>
            </w:r>
            <w:r w:rsidRPr="00F31933">
              <w:rPr>
                <w:rFonts w:ascii="仿宋_GB2312" w:eastAsia="仿宋_GB2312" w:hAnsi="仿宋" w:cs="仿宋" w:hint="eastAsia"/>
                <w:bCs/>
                <w:kern w:val="0"/>
                <w:szCs w:val="21"/>
              </w:rPr>
              <w:t>分</w:t>
            </w:r>
          </w:p>
        </w:tc>
      </w:tr>
      <w:tr w:rsidR="009B0992" w:rsidRPr="00F31933" w14:paraId="152503C2" w14:textId="77777777">
        <w:tc>
          <w:tcPr>
            <w:tcW w:w="1271" w:type="dxa"/>
            <w:vMerge/>
          </w:tcPr>
          <w:p w14:paraId="773C1A0F" w14:textId="77777777" w:rsidR="009B0992" w:rsidRPr="00F31933" w:rsidRDefault="009B0992">
            <w:pPr>
              <w:rPr>
                <w:rFonts w:ascii="仿宋_GB2312" w:eastAsia="仿宋_GB2312" w:hAnsi="仿宋" w:cs="仿宋" w:hint="eastAsia"/>
                <w:b/>
                <w:bCs/>
                <w:color w:val="101214"/>
                <w:szCs w:val="21"/>
                <w:shd w:val="clear" w:color="auto" w:fill="FFFFFF"/>
              </w:rPr>
            </w:pPr>
          </w:p>
        </w:tc>
        <w:tc>
          <w:tcPr>
            <w:tcW w:w="6914" w:type="dxa"/>
            <w:vAlign w:val="center"/>
          </w:tcPr>
          <w:p w14:paraId="57C0A2BD" w14:textId="77777777" w:rsidR="009B0992" w:rsidRPr="00F31933" w:rsidRDefault="00671845">
            <w:pPr>
              <w:rPr>
                <w:rFonts w:ascii="仿宋_GB2312" w:eastAsia="仿宋_GB2312" w:hAnsi="仿宋" w:cs="仿宋" w:hint="eastAsia"/>
                <w:bCs/>
                <w:kern w:val="0"/>
                <w:szCs w:val="21"/>
              </w:rPr>
            </w:pPr>
            <w:r w:rsidRPr="00F31933">
              <w:rPr>
                <w:rFonts w:ascii="仿宋_GB2312" w:eastAsia="仿宋_GB2312" w:hAnsi="仿宋" w:cs="仿宋" w:hint="eastAsia"/>
                <w:bCs/>
                <w:kern w:val="0"/>
                <w:szCs w:val="21"/>
              </w:rPr>
              <w:t>34.</w:t>
            </w:r>
            <w:proofErr w:type="gramStart"/>
            <w:r w:rsidRPr="00F31933">
              <w:rPr>
                <w:rFonts w:ascii="仿宋_GB2312" w:eastAsia="仿宋_GB2312" w:hAnsi="仿宋" w:cs="仿宋" w:hint="eastAsia"/>
                <w:bCs/>
                <w:kern w:val="0"/>
                <w:szCs w:val="21"/>
              </w:rPr>
              <w:t>先锋杯</w:t>
            </w:r>
            <w:proofErr w:type="gramEnd"/>
            <w:r w:rsidRPr="00F31933">
              <w:rPr>
                <w:rFonts w:ascii="仿宋_GB2312" w:eastAsia="仿宋_GB2312" w:hAnsi="仿宋" w:cs="仿宋" w:hint="eastAsia"/>
                <w:bCs/>
                <w:kern w:val="0"/>
                <w:szCs w:val="21"/>
              </w:rPr>
              <w:t>创建、团日活动、基层团建、选树榜样、主题教育开展良好，作为典型获得宣传推广</w:t>
            </w:r>
          </w:p>
        </w:tc>
        <w:tc>
          <w:tcPr>
            <w:tcW w:w="5883" w:type="dxa"/>
            <w:vAlign w:val="center"/>
          </w:tcPr>
          <w:p w14:paraId="14301F14" w14:textId="77777777" w:rsidR="009B0992" w:rsidRPr="00F31933" w:rsidRDefault="00671845">
            <w:pPr>
              <w:rPr>
                <w:rFonts w:ascii="仿宋_GB2312" w:eastAsia="仿宋_GB2312" w:hAnsi="仿宋" w:cs="仿宋" w:hint="eastAsia"/>
                <w:bCs/>
                <w:kern w:val="0"/>
                <w:szCs w:val="21"/>
              </w:rPr>
            </w:pPr>
            <w:r w:rsidRPr="00F31933">
              <w:rPr>
                <w:rFonts w:ascii="仿宋_GB2312" w:eastAsia="仿宋_GB2312" w:hAnsi="仿宋" w:cs="仿宋" w:hint="eastAsia"/>
                <w:bCs/>
                <w:kern w:val="0"/>
                <w:szCs w:val="21"/>
              </w:rPr>
              <w:t>入选校级典型每个案例加</w:t>
            </w:r>
            <w:r w:rsidRPr="00F31933">
              <w:rPr>
                <w:rFonts w:ascii="仿宋_GB2312" w:eastAsia="仿宋_GB2312" w:hAnsi="仿宋" w:cs="仿宋" w:hint="eastAsia"/>
                <w:bCs/>
                <w:kern w:val="0"/>
                <w:szCs w:val="21"/>
              </w:rPr>
              <w:t>0.5</w:t>
            </w:r>
            <w:r w:rsidRPr="00F31933">
              <w:rPr>
                <w:rFonts w:ascii="仿宋_GB2312" w:eastAsia="仿宋_GB2312" w:hAnsi="仿宋" w:cs="仿宋" w:hint="eastAsia"/>
                <w:bCs/>
                <w:kern w:val="0"/>
                <w:szCs w:val="21"/>
              </w:rPr>
              <w:t>分，入选市级典型每个案例加</w:t>
            </w:r>
            <w:r w:rsidRPr="00F31933">
              <w:rPr>
                <w:rFonts w:ascii="仿宋_GB2312" w:eastAsia="仿宋_GB2312" w:hAnsi="仿宋" w:cs="仿宋" w:hint="eastAsia"/>
                <w:bCs/>
                <w:kern w:val="0"/>
                <w:szCs w:val="21"/>
              </w:rPr>
              <w:t>1</w:t>
            </w:r>
            <w:r w:rsidRPr="00F31933">
              <w:rPr>
                <w:rFonts w:ascii="仿宋_GB2312" w:eastAsia="仿宋_GB2312" w:hAnsi="仿宋" w:cs="仿宋" w:hint="eastAsia"/>
                <w:bCs/>
                <w:kern w:val="0"/>
                <w:szCs w:val="21"/>
              </w:rPr>
              <w:t>分，入选国家级典型加</w:t>
            </w:r>
            <w:r w:rsidRPr="00F31933">
              <w:rPr>
                <w:rFonts w:ascii="仿宋_GB2312" w:eastAsia="仿宋_GB2312" w:hAnsi="仿宋" w:cs="仿宋" w:hint="eastAsia"/>
                <w:bCs/>
                <w:kern w:val="0"/>
                <w:szCs w:val="21"/>
              </w:rPr>
              <w:t>2</w:t>
            </w:r>
            <w:r w:rsidRPr="00F31933">
              <w:rPr>
                <w:rFonts w:ascii="仿宋_GB2312" w:eastAsia="仿宋_GB2312" w:hAnsi="仿宋" w:cs="仿宋" w:hint="eastAsia"/>
                <w:bCs/>
                <w:kern w:val="0"/>
                <w:szCs w:val="21"/>
              </w:rPr>
              <w:t>分；打造并形成基层团建特色工作模式，持续实施半年以上，效果良好，加</w:t>
            </w:r>
            <w:r w:rsidRPr="00F31933">
              <w:rPr>
                <w:rFonts w:ascii="仿宋_GB2312" w:eastAsia="仿宋_GB2312" w:hAnsi="仿宋" w:cs="仿宋" w:hint="eastAsia"/>
                <w:bCs/>
                <w:kern w:val="0"/>
                <w:szCs w:val="21"/>
              </w:rPr>
              <w:t>2</w:t>
            </w:r>
            <w:r w:rsidRPr="00F31933">
              <w:rPr>
                <w:rFonts w:ascii="仿宋_GB2312" w:eastAsia="仿宋_GB2312" w:hAnsi="仿宋" w:cs="仿宋" w:hint="eastAsia"/>
                <w:bCs/>
                <w:kern w:val="0"/>
                <w:szCs w:val="21"/>
              </w:rPr>
              <w:t>分</w:t>
            </w:r>
          </w:p>
        </w:tc>
      </w:tr>
      <w:tr w:rsidR="009B0992" w:rsidRPr="00F31933" w14:paraId="009DB2D2" w14:textId="77777777">
        <w:tc>
          <w:tcPr>
            <w:tcW w:w="1271" w:type="dxa"/>
            <w:vMerge/>
          </w:tcPr>
          <w:p w14:paraId="480DD383" w14:textId="77777777" w:rsidR="009B0992" w:rsidRPr="00F31933" w:rsidRDefault="009B0992">
            <w:pPr>
              <w:rPr>
                <w:rFonts w:ascii="仿宋_GB2312" w:eastAsia="仿宋_GB2312" w:hAnsi="仿宋" w:cs="仿宋" w:hint="eastAsia"/>
                <w:b/>
                <w:bCs/>
                <w:color w:val="101214"/>
                <w:szCs w:val="21"/>
                <w:shd w:val="clear" w:color="auto" w:fill="FFFFFF"/>
              </w:rPr>
            </w:pPr>
          </w:p>
        </w:tc>
        <w:tc>
          <w:tcPr>
            <w:tcW w:w="6914" w:type="dxa"/>
            <w:vAlign w:val="center"/>
          </w:tcPr>
          <w:p w14:paraId="55781E9B" w14:textId="77777777" w:rsidR="009B0992" w:rsidRPr="00F31933" w:rsidRDefault="00671845">
            <w:pPr>
              <w:rPr>
                <w:rFonts w:ascii="仿宋_GB2312" w:eastAsia="仿宋_GB2312" w:hAnsi="仿宋" w:cs="仿宋" w:hint="eastAsia"/>
                <w:bCs/>
                <w:kern w:val="0"/>
                <w:szCs w:val="21"/>
                <w:highlight w:val="yellow"/>
              </w:rPr>
            </w:pPr>
            <w:r w:rsidRPr="00F31933">
              <w:rPr>
                <w:rFonts w:ascii="仿宋_GB2312" w:eastAsia="仿宋_GB2312" w:hAnsi="仿宋" w:cs="仿宋" w:hint="eastAsia"/>
                <w:bCs/>
                <w:kern w:val="0"/>
                <w:szCs w:val="21"/>
              </w:rPr>
              <w:t>35.</w:t>
            </w:r>
            <w:r w:rsidRPr="00F31933">
              <w:rPr>
                <w:rFonts w:ascii="仿宋_GB2312" w:eastAsia="仿宋_GB2312" w:hAnsi="仿宋" w:cs="仿宋" w:hint="eastAsia"/>
                <w:bCs/>
                <w:kern w:val="0"/>
                <w:szCs w:val="21"/>
              </w:rPr>
              <w:t>志愿服务项目在市级及以上项目大赛中获奖或志愿服务组织获得市级及以上先进称号</w:t>
            </w:r>
          </w:p>
        </w:tc>
        <w:tc>
          <w:tcPr>
            <w:tcW w:w="5883" w:type="dxa"/>
            <w:vAlign w:val="center"/>
          </w:tcPr>
          <w:p w14:paraId="7C3B0E3A" w14:textId="77777777" w:rsidR="009B0992" w:rsidRPr="00F31933" w:rsidRDefault="00671845">
            <w:pPr>
              <w:rPr>
                <w:rFonts w:ascii="仿宋_GB2312" w:eastAsia="仿宋_GB2312" w:hAnsi="仿宋" w:cs="仿宋" w:hint="eastAsia"/>
                <w:bCs/>
                <w:kern w:val="0"/>
                <w:szCs w:val="21"/>
              </w:rPr>
            </w:pPr>
            <w:r w:rsidRPr="00F31933">
              <w:rPr>
                <w:rFonts w:ascii="仿宋_GB2312" w:eastAsia="仿宋_GB2312" w:hAnsi="仿宋" w:cs="仿宋" w:hint="eastAsia"/>
                <w:bCs/>
                <w:kern w:val="0"/>
                <w:szCs w:val="21"/>
              </w:rPr>
              <w:t>志愿服务项目获市级铜奖或银奖加</w:t>
            </w:r>
            <w:r w:rsidRPr="00F31933">
              <w:rPr>
                <w:rFonts w:ascii="仿宋_GB2312" w:eastAsia="仿宋_GB2312" w:hAnsi="仿宋" w:cs="仿宋" w:hint="eastAsia"/>
                <w:bCs/>
                <w:kern w:val="0"/>
                <w:szCs w:val="21"/>
              </w:rPr>
              <w:t>0.5</w:t>
            </w:r>
            <w:r w:rsidRPr="00F31933">
              <w:rPr>
                <w:rFonts w:ascii="仿宋_GB2312" w:eastAsia="仿宋_GB2312" w:hAnsi="仿宋" w:cs="仿宋" w:hint="eastAsia"/>
                <w:bCs/>
                <w:kern w:val="0"/>
                <w:szCs w:val="21"/>
              </w:rPr>
              <w:t>分，获市级金奖或全国铜奖加</w:t>
            </w:r>
            <w:r w:rsidRPr="00F31933">
              <w:rPr>
                <w:rFonts w:ascii="仿宋_GB2312" w:eastAsia="仿宋_GB2312" w:hAnsi="仿宋" w:cs="仿宋" w:hint="eastAsia"/>
                <w:bCs/>
                <w:kern w:val="0"/>
                <w:szCs w:val="21"/>
              </w:rPr>
              <w:t>1</w:t>
            </w:r>
            <w:r w:rsidRPr="00F31933">
              <w:rPr>
                <w:rFonts w:ascii="仿宋_GB2312" w:eastAsia="仿宋_GB2312" w:hAnsi="仿宋" w:cs="仿宋" w:hint="eastAsia"/>
                <w:bCs/>
                <w:kern w:val="0"/>
                <w:szCs w:val="21"/>
              </w:rPr>
              <w:t>分，获全国银奖加</w:t>
            </w:r>
            <w:r w:rsidRPr="00F31933">
              <w:rPr>
                <w:rFonts w:ascii="仿宋_GB2312" w:eastAsia="仿宋_GB2312" w:hAnsi="仿宋" w:cs="仿宋" w:hint="eastAsia"/>
                <w:bCs/>
                <w:kern w:val="0"/>
                <w:szCs w:val="21"/>
              </w:rPr>
              <w:t>1.5</w:t>
            </w:r>
            <w:r w:rsidRPr="00F31933">
              <w:rPr>
                <w:rFonts w:ascii="仿宋_GB2312" w:eastAsia="仿宋_GB2312" w:hAnsi="仿宋" w:cs="仿宋" w:hint="eastAsia"/>
                <w:bCs/>
                <w:kern w:val="0"/>
                <w:szCs w:val="21"/>
              </w:rPr>
              <w:t>分、获全国金奖加</w:t>
            </w:r>
            <w:r w:rsidRPr="00F31933">
              <w:rPr>
                <w:rFonts w:ascii="仿宋_GB2312" w:eastAsia="仿宋_GB2312" w:hAnsi="仿宋" w:cs="仿宋" w:hint="eastAsia"/>
                <w:bCs/>
                <w:kern w:val="0"/>
                <w:szCs w:val="21"/>
              </w:rPr>
              <w:t>2</w:t>
            </w:r>
            <w:r w:rsidRPr="00F31933">
              <w:rPr>
                <w:rFonts w:ascii="仿宋_GB2312" w:eastAsia="仿宋_GB2312" w:hAnsi="仿宋" w:cs="仿宋" w:hint="eastAsia"/>
                <w:bCs/>
                <w:kern w:val="0"/>
                <w:szCs w:val="21"/>
              </w:rPr>
              <w:t>分；志愿服务组织获得市级先进组织加</w:t>
            </w:r>
            <w:r w:rsidRPr="00F31933">
              <w:rPr>
                <w:rFonts w:ascii="仿宋_GB2312" w:eastAsia="仿宋_GB2312" w:hAnsi="仿宋" w:cs="仿宋" w:hint="eastAsia"/>
                <w:bCs/>
                <w:kern w:val="0"/>
                <w:szCs w:val="21"/>
              </w:rPr>
              <w:t>1</w:t>
            </w:r>
            <w:r w:rsidRPr="00F31933">
              <w:rPr>
                <w:rFonts w:ascii="仿宋_GB2312" w:eastAsia="仿宋_GB2312" w:hAnsi="仿宋" w:cs="仿宋" w:hint="eastAsia"/>
                <w:bCs/>
                <w:kern w:val="0"/>
                <w:szCs w:val="21"/>
              </w:rPr>
              <w:t>分、获全国先进组织加</w:t>
            </w:r>
            <w:r w:rsidRPr="00F31933">
              <w:rPr>
                <w:rFonts w:ascii="仿宋_GB2312" w:eastAsia="仿宋_GB2312" w:hAnsi="仿宋" w:cs="仿宋" w:hint="eastAsia"/>
                <w:bCs/>
                <w:kern w:val="0"/>
                <w:szCs w:val="21"/>
              </w:rPr>
              <w:t>2</w:t>
            </w:r>
            <w:r w:rsidRPr="00F31933">
              <w:rPr>
                <w:rFonts w:ascii="仿宋_GB2312" w:eastAsia="仿宋_GB2312" w:hAnsi="仿宋" w:cs="仿宋" w:hint="eastAsia"/>
                <w:bCs/>
                <w:kern w:val="0"/>
                <w:szCs w:val="21"/>
              </w:rPr>
              <w:t>分</w:t>
            </w:r>
          </w:p>
        </w:tc>
      </w:tr>
      <w:tr w:rsidR="009B0992" w:rsidRPr="00F31933" w14:paraId="2EDBE9BB" w14:textId="77777777">
        <w:tc>
          <w:tcPr>
            <w:tcW w:w="1271" w:type="dxa"/>
            <w:vMerge/>
          </w:tcPr>
          <w:p w14:paraId="3CE1DD8F" w14:textId="77777777" w:rsidR="009B0992" w:rsidRPr="00F31933" w:rsidRDefault="009B0992">
            <w:pPr>
              <w:rPr>
                <w:rFonts w:ascii="仿宋_GB2312" w:eastAsia="仿宋_GB2312" w:hAnsi="仿宋" w:cs="仿宋" w:hint="eastAsia"/>
                <w:b/>
                <w:bCs/>
                <w:color w:val="101214"/>
                <w:szCs w:val="21"/>
                <w:shd w:val="clear" w:color="auto" w:fill="FFFFFF"/>
              </w:rPr>
            </w:pPr>
          </w:p>
        </w:tc>
        <w:tc>
          <w:tcPr>
            <w:tcW w:w="6914" w:type="dxa"/>
            <w:vAlign w:val="center"/>
          </w:tcPr>
          <w:p w14:paraId="3FFD846D" w14:textId="77777777" w:rsidR="009B0992" w:rsidRPr="00F31933" w:rsidRDefault="00671845">
            <w:pPr>
              <w:rPr>
                <w:rFonts w:ascii="仿宋_GB2312" w:eastAsia="仿宋_GB2312" w:hAnsi="仿宋" w:cs="仿宋" w:hint="eastAsia"/>
                <w:bCs/>
                <w:kern w:val="0"/>
                <w:szCs w:val="21"/>
                <w:highlight w:val="yellow"/>
              </w:rPr>
            </w:pPr>
            <w:r w:rsidRPr="00F31933">
              <w:rPr>
                <w:rFonts w:ascii="仿宋_GB2312" w:eastAsia="仿宋_GB2312" w:hAnsi="仿宋" w:cs="仿宋" w:hint="eastAsia"/>
                <w:bCs/>
                <w:kern w:val="0"/>
                <w:szCs w:val="21"/>
              </w:rPr>
              <w:t>36.</w:t>
            </w:r>
            <w:r w:rsidRPr="00F31933">
              <w:rPr>
                <w:rFonts w:ascii="仿宋_GB2312" w:eastAsia="仿宋_GB2312" w:hAnsi="仿宋" w:cs="仿宋" w:hint="eastAsia"/>
                <w:bCs/>
                <w:kern w:val="0"/>
                <w:szCs w:val="21"/>
              </w:rPr>
              <w:t>支持学生社团</w:t>
            </w:r>
            <w:r w:rsidRPr="00F31933">
              <w:rPr>
                <w:rFonts w:ascii="仿宋_GB2312" w:eastAsia="仿宋_GB2312" w:hAnsi="仿宋" w:cs="仿宋" w:hint="eastAsia"/>
                <w:bCs/>
                <w:kern w:val="0"/>
                <w:szCs w:val="21"/>
              </w:rPr>
              <w:t>健康有序发展，为学生社团发挥育人功能提供保障</w:t>
            </w:r>
          </w:p>
        </w:tc>
        <w:tc>
          <w:tcPr>
            <w:tcW w:w="5883" w:type="dxa"/>
            <w:vAlign w:val="center"/>
          </w:tcPr>
          <w:p w14:paraId="7BCE27DB" w14:textId="77777777" w:rsidR="009B0992" w:rsidRPr="00F31933" w:rsidRDefault="00671845">
            <w:pPr>
              <w:rPr>
                <w:rFonts w:ascii="仿宋_GB2312" w:eastAsia="仿宋_GB2312" w:hAnsi="仿宋" w:cs="仿宋" w:hint="eastAsia"/>
                <w:bCs/>
                <w:kern w:val="0"/>
                <w:szCs w:val="21"/>
              </w:rPr>
            </w:pPr>
            <w:r w:rsidRPr="00F31933">
              <w:rPr>
                <w:rFonts w:ascii="仿宋_GB2312" w:eastAsia="仿宋_GB2312" w:hAnsi="仿宋" w:cs="仿宋" w:hint="eastAsia"/>
                <w:bCs/>
                <w:kern w:val="0"/>
                <w:szCs w:val="21"/>
              </w:rPr>
              <w:t>每多挂靠指导</w:t>
            </w:r>
            <w:r w:rsidRPr="00F31933">
              <w:rPr>
                <w:rFonts w:ascii="仿宋_GB2312" w:eastAsia="仿宋_GB2312" w:hAnsi="仿宋" w:cs="仿宋" w:hint="eastAsia"/>
                <w:bCs/>
                <w:kern w:val="0"/>
                <w:szCs w:val="21"/>
              </w:rPr>
              <w:t>1</w:t>
            </w:r>
            <w:r w:rsidRPr="00F31933">
              <w:rPr>
                <w:rFonts w:ascii="仿宋_GB2312" w:eastAsia="仿宋_GB2312" w:hAnsi="仿宋" w:cs="仿宋" w:hint="eastAsia"/>
                <w:bCs/>
                <w:kern w:val="0"/>
                <w:szCs w:val="21"/>
              </w:rPr>
              <w:t>个学生社团加</w:t>
            </w:r>
            <w:r w:rsidRPr="00F31933">
              <w:rPr>
                <w:rFonts w:ascii="仿宋_GB2312" w:eastAsia="仿宋_GB2312" w:hAnsi="仿宋" w:cs="仿宋" w:hint="eastAsia"/>
                <w:bCs/>
                <w:kern w:val="0"/>
                <w:szCs w:val="21"/>
              </w:rPr>
              <w:t>0.5</w:t>
            </w:r>
            <w:r w:rsidRPr="00F31933">
              <w:rPr>
                <w:rFonts w:ascii="仿宋_GB2312" w:eastAsia="仿宋_GB2312" w:hAnsi="仿宋" w:cs="仿宋" w:hint="eastAsia"/>
                <w:bCs/>
                <w:kern w:val="0"/>
                <w:szCs w:val="21"/>
              </w:rPr>
              <w:t>分；挂靠指导的学生</w:t>
            </w:r>
            <w:proofErr w:type="gramStart"/>
            <w:r w:rsidRPr="00F31933">
              <w:rPr>
                <w:rFonts w:ascii="仿宋_GB2312" w:eastAsia="仿宋_GB2312" w:hAnsi="仿宋" w:cs="仿宋" w:hint="eastAsia"/>
                <w:bCs/>
                <w:kern w:val="0"/>
                <w:szCs w:val="21"/>
              </w:rPr>
              <w:t>社团获</w:t>
            </w:r>
            <w:proofErr w:type="gramEnd"/>
            <w:r w:rsidRPr="00F31933">
              <w:rPr>
                <w:rFonts w:ascii="仿宋_GB2312" w:eastAsia="仿宋_GB2312" w:hAnsi="仿宋" w:cs="仿宋" w:hint="eastAsia"/>
                <w:bCs/>
                <w:kern w:val="0"/>
                <w:szCs w:val="21"/>
              </w:rPr>
              <w:t>评十佳社团，每个加</w:t>
            </w:r>
            <w:r w:rsidRPr="00F31933">
              <w:rPr>
                <w:rFonts w:ascii="仿宋_GB2312" w:eastAsia="仿宋_GB2312" w:hAnsi="仿宋" w:cs="仿宋" w:hint="eastAsia"/>
                <w:bCs/>
                <w:kern w:val="0"/>
                <w:szCs w:val="21"/>
              </w:rPr>
              <w:t>1</w:t>
            </w:r>
            <w:r w:rsidRPr="00F31933">
              <w:rPr>
                <w:rFonts w:ascii="仿宋_GB2312" w:eastAsia="仿宋_GB2312" w:hAnsi="仿宋" w:cs="仿宋" w:hint="eastAsia"/>
                <w:bCs/>
                <w:kern w:val="0"/>
                <w:szCs w:val="21"/>
              </w:rPr>
              <w:t>分</w:t>
            </w:r>
          </w:p>
        </w:tc>
      </w:tr>
      <w:tr w:rsidR="009B0992" w:rsidRPr="00F31933" w14:paraId="1636BF61" w14:textId="77777777">
        <w:tc>
          <w:tcPr>
            <w:tcW w:w="1271" w:type="dxa"/>
            <w:vMerge/>
          </w:tcPr>
          <w:p w14:paraId="45A2776F" w14:textId="77777777" w:rsidR="009B0992" w:rsidRPr="00F31933" w:rsidRDefault="009B0992">
            <w:pPr>
              <w:rPr>
                <w:rFonts w:ascii="仿宋_GB2312" w:eastAsia="仿宋_GB2312" w:hAnsi="仿宋" w:cs="仿宋" w:hint="eastAsia"/>
                <w:b/>
                <w:bCs/>
                <w:color w:val="101214"/>
                <w:szCs w:val="21"/>
                <w:shd w:val="clear" w:color="auto" w:fill="FFFFFF"/>
              </w:rPr>
            </w:pPr>
          </w:p>
        </w:tc>
        <w:tc>
          <w:tcPr>
            <w:tcW w:w="6914" w:type="dxa"/>
            <w:vAlign w:val="center"/>
          </w:tcPr>
          <w:p w14:paraId="04CCC8A0" w14:textId="77777777" w:rsidR="009B0992" w:rsidRPr="00F31933" w:rsidRDefault="00671845">
            <w:pPr>
              <w:rPr>
                <w:rFonts w:ascii="仿宋_GB2312" w:eastAsia="仿宋_GB2312" w:hAnsi="仿宋" w:cs="仿宋" w:hint="eastAsia"/>
                <w:bCs/>
                <w:kern w:val="0"/>
                <w:szCs w:val="21"/>
              </w:rPr>
            </w:pPr>
            <w:r w:rsidRPr="00F31933">
              <w:rPr>
                <w:rFonts w:ascii="仿宋_GB2312" w:eastAsia="仿宋_GB2312" w:hAnsi="仿宋" w:cs="仿宋" w:hint="eastAsia"/>
                <w:bCs/>
                <w:kern w:val="0"/>
                <w:szCs w:val="21"/>
              </w:rPr>
              <w:t>37.</w:t>
            </w:r>
            <w:r w:rsidRPr="00F31933">
              <w:rPr>
                <w:rFonts w:ascii="仿宋_GB2312" w:eastAsia="仿宋_GB2312" w:hAnsi="仿宋" w:cs="仿宋" w:hint="eastAsia"/>
                <w:bCs/>
                <w:kern w:val="0"/>
                <w:szCs w:val="21"/>
              </w:rPr>
              <w:t>宣传产品获省部级以上奖项或共青团工作获国家级媒体报道</w:t>
            </w:r>
          </w:p>
        </w:tc>
        <w:tc>
          <w:tcPr>
            <w:tcW w:w="5883" w:type="dxa"/>
            <w:vAlign w:val="center"/>
          </w:tcPr>
          <w:p w14:paraId="3F3959CC" w14:textId="77777777" w:rsidR="009B0992" w:rsidRPr="00F31933" w:rsidRDefault="00671845">
            <w:pPr>
              <w:rPr>
                <w:rFonts w:ascii="仿宋_GB2312" w:eastAsia="仿宋_GB2312" w:hAnsi="仿宋" w:cs="仿宋" w:hint="eastAsia"/>
                <w:bCs/>
                <w:kern w:val="0"/>
                <w:szCs w:val="21"/>
              </w:rPr>
            </w:pPr>
            <w:r w:rsidRPr="00F31933">
              <w:rPr>
                <w:rFonts w:ascii="仿宋_GB2312" w:eastAsia="仿宋_GB2312" w:hAnsi="仿宋" w:cs="仿宋" w:hint="eastAsia"/>
                <w:bCs/>
                <w:kern w:val="0"/>
                <w:szCs w:val="21"/>
              </w:rPr>
              <w:t>加</w:t>
            </w:r>
            <w:r w:rsidRPr="00F31933">
              <w:rPr>
                <w:rFonts w:ascii="仿宋_GB2312" w:eastAsia="仿宋_GB2312" w:hAnsi="仿宋" w:cs="仿宋" w:hint="eastAsia"/>
                <w:bCs/>
                <w:kern w:val="0"/>
                <w:szCs w:val="21"/>
              </w:rPr>
              <w:t>2</w:t>
            </w:r>
            <w:r w:rsidRPr="00F31933">
              <w:rPr>
                <w:rFonts w:ascii="仿宋_GB2312" w:eastAsia="仿宋_GB2312" w:hAnsi="仿宋" w:cs="仿宋" w:hint="eastAsia"/>
                <w:bCs/>
                <w:kern w:val="0"/>
                <w:szCs w:val="21"/>
              </w:rPr>
              <w:t>分</w:t>
            </w:r>
          </w:p>
        </w:tc>
      </w:tr>
      <w:tr w:rsidR="009B0992" w:rsidRPr="00F31933" w14:paraId="1F57EF57" w14:textId="77777777">
        <w:tc>
          <w:tcPr>
            <w:tcW w:w="1271" w:type="dxa"/>
            <w:vMerge/>
          </w:tcPr>
          <w:p w14:paraId="4D589EAA" w14:textId="77777777" w:rsidR="009B0992" w:rsidRPr="00F31933" w:rsidRDefault="009B0992">
            <w:pPr>
              <w:rPr>
                <w:rFonts w:ascii="仿宋_GB2312" w:eastAsia="仿宋_GB2312" w:hAnsi="仿宋" w:cs="仿宋" w:hint="eastAsia"/>
                <w:b/>
                <w:bCs/>
                <w:color w:val="101214"/>
                <w:szCs w:val="21"/>
                <w:shd w:val="clear" w:color="auto" w:fill="FFFFFF"/>
              </w:rPr>
            </w:pPr>
          </w:p>
        </w:tc>
        <w:tc>
          <w:tcPr>
            <w:tcW w:w="6914" w:type="dxa"/>
            <w:vAlign w:val="center"/>
          </w:tcPr>
          <w:p w14:paraId="5BCBC2F6" w14:textId="77777777" w:rsidR="009B0992" w:rsidRPr="00F31933" w:rsidRDefault="00671845">
            <w:pPr>
              <w:rPr>
                <w:rFonts w:ascii="仿宋_GB2312" w:eastAsia="仿宋_GB2312" w:hAnsi="仿宋" w:cs="仿宋" w:hint="eastAsia"/>
                <w:bCs/>
                <w:kern w:val="0"/>
                <w:szCs w:val="21"/>
              </w:rPr>
            </w:pPr>
            <w:r w:rsidRPr="00F31933">
              <w:rPr>
                <w:rFonts w:ascii="仿宋_GB2312" w:eastAsia="仿宋_GB2312" w:hAnsi="仿宋" w:cs="仿宋" w:hint="eastAsia"/>
                <w:bCs/>
                <w:kern w:val="0"/>
                <w:szCs w:val="21"/>
              </w:rPr>
              <w:t>38.</w:t>
            </w:r>
            <w:r w:rsidRPr="00F31933">
              <w:rPr>
                <w:rFonts w:ascii="仿宋_GB2312" w:eastAsia="仿宋_GB2312" w:hAnsi="仿宋" w:cs="仿宋" w:hint="eastAsia"/>
                <w:bCs/>
                <w:kern w:val="0"/>
                <w:szCs w:val="21"/>
              </w:rPr>
              <w:t>实践团队或成果获国家级奖项</w:t>
            </w:r>
          </w:p>
        </w:tc>
        <w:tc>
          <w:tcPr>
            <w:tcW w:w="5883" w:type="dxa"/>
            <w:vAlign w:val="center"/>
          </w:tcPr>
          <w:p w14:paraId="33034417" w14:textId="77777777" w:rsidR="009B0992" w:rsidRPr="00F31933" w:rsidRDefault="00671845">
            <w:pPr>
              <w:rPr>
                <w:rFonts w:ascii="仿宋_GB2312" w:eastAsia="仿宋_GB2312" w:hAnsi="仿宋" w:cs="仿宋" w:hint="eastAsia"/>
                <w:bCs/>
                <w:kern w:val="0"/>
                <w:szCs w:val="21"/>
              </w:rPr>
            </w:pPr>
            <w:r w:rsidRPr="00F31933">
              <w:rPr>
                <w:rFonts w:ascii="仿宋_GB2312" w:eastAsia="仿宋_GB2312" w:hAnsi="仿宋" w:cs="仿宋" w:hint="eastAsia"/>
                <w:bCs/>
                <w:kern w:val="0"/>
                <w:szCs w:val="21"/>
              </w:rPr>
              <w:t>加</w:t>
            </w:r>
            <w:r w:rsidRPr="00F31933">
              <w:rPr>
                <w:rFonts w:ascii="仿宋_GB2312" w:eastAsia="仿宋_GB2312" w:hAnsi="仿宋" w:cs="仿宋" w:hint="eastAsia"/>
                <w:bCs/>
                <w:kern w:val="0"/>
                <w:szCs w:val="21"/>
              </w:rPr>
              <w:t>2</w:t>
            </w:r>
            <w:r w:rsidRPr="00F31933">
              <w:rPr>
                <w:rFonts w:ascii="仿宋_GB2312" w:eastAsia="仿宋_GB2312" w:hAnsi="仿宋" w:cs="仿宋" w:hint="eastAsia"/>
                <w:bCs/>
                <w:kern w:val="0"/>
                <w:szCs w:val="21"/>
              </w:rPr>
              <w:t>分</w:t>
            </w:r>
          </w:p>
        </w:tc>
      </w:tr>
      <w:tr w:rsidR="009B0992" w:rsidRPr="00F31933" w14:paraId="1B234B7F" w14:textId="77777777">
        <w:tc>
          <w:tcPr>
            <w:tcW w:w="1271" w:type="dxa"/>
            <w:vMerge/>
          </w:tcPr>
          <w:p w14:paraId="0B858CF0" w14:textId="77777777" w:rsidR="009B0992" w:rsidRPr="00F31933" w:rsidRDefault="009B0992">
            <w:pPr>
              <w:rPr>
                <w:rFonts w:ascii="仿宋_GB2312" w:eastAsia="仿宋_GB2312" w:hAnsi="仿宋" w:cs="仿宋" w:hint="eastAsia"/>
                <w:b/>
                <w:bCs/>
                <w:color w:val="101214"/>
                <w:szCs w:val="21"/>
                <w:shd w:val="clear" w:color="auto" w:fill="FFFFFF"/>
              </w:rPr>
            </w:pPr>
          </w:p>
        </w:tc>
        <w:tc>
          <w:tcPr>
            <w:tcW w:w="6914" w:type="dxa"/>
            <w:vAlign w:val="center"/>
          </w:tcPr>
          <w:p w14:paraId="1D7C8CBC" w14:textId="77777777" w:rsidR="009B0992" w:rsidRPr="00F31933" w:rsidRDefault="00671845">
            <w:pPr>
              <w:rPr>
                <w:rFonts w:ascii="仿宋_GB2312" w:eastAsia="仿宋_GB2312" w:hAnsi="仿宋" w:cs="仿宋" w:hint="eastAsia"/>
                <w:bCs/>
                <w:kern w:val="0"/>
                <w:szCs w:val="21"/>
              </w:rPr>
            </w:pPr>
            <w:r w:rsidRPr="00F31933">
              <w:rPr>
                <w:rFonts w:ascii="仿宋_GB2312" w:eastAsia="仿宋_GB2312" w:hAnsi="仿宋" w:cs="仿宋" w:hint="eastAsia"/>
                <w:bCs/>
                <w:color w:val="000000"/>
                <w:kern w:val="0"/>
                <w:szCs w:val="21"/>
              </w:rPr>
              <w:t>39.</w:t>
            </w:r>
            <w:r w:rsidRPr="00F31933">
              <w:rPr>
                <w:rFonts w:ascii="仿宋_GB2312" w:eastAsia="仿宋_GB2312" w:hAnsi="仿宋" w:cs="仿宋" w:hint="eastAsia"/>
                <w:bCs/>
                <w:color w:val="000000"/>
                <w:kern w:val="0"/>
                <w:szCs w:val="21"/>
              </w:rPr>
              <w:t>引导研究生积极参与各类社会实践活动，人数比例超过</w:t>
            </w:r>
            <w:r w:rsidRPr="00F31933">
              <w:rPr>
                <w:rFonts w:ascii="仿宋_GB2312" w:eastAsia="仿宋_GB2312" w:hAnsi="仿宋" w:cs="仿宋" w:hint="eastAsia"/>
                <w:bCs/>
                <w:color w:val="000000"/>
                <w:kern w:val="0"/>
                <w:szCs w:val="21"/>
              </w:rPr>
              <w:t>30%</w:t>
            </w:r>
          </w:p>
        </w:tc>
        <w:tc>
          <w:tcPr>
            <w:tcW w:w="5883" w:type="dxa"/>
            <w:vAlign w:val="center"/>
          </w:tcPr>
          <w:p w14:paraId="4E2FCEF4" w14:textId="77777777" w:rsidR="009B0992" w:rsidRPr="00F31933" w:rsidRDefault="00671845">
            <w:pPr>
              <w:rPr>
                <w:rFonts w:ascii="仿宋_GB2312" w:eastAsia="仿宋_GB2312" w:hAnsi="仿宋" w:cs="仿宋" w:hint="eastAsia"/>
                <w:bCs/>
                <w:kern w:val="0"/>
                <w:szCs w:val="21"/>
              </w:rPr>
            </w:pPr>
            <w:r w:rsidRPr="00F31933">
              <w:rPr>
                <w:rFonts w:ascii="仿宋_GB2312" w:eastAsia="仿宋_GB2312" w:hAnsi="仿宋" w:cs="仿宋" w:hint="eastAsia"/>
                <w:bCs/>
                <w:kern w:val="0"/>
                <w:szCs w:val="21"/>
              </w:rPr>
              <w:t>加</w:t>
            </w:r>
            <w:r w:rsidRPr="00F31933">
              <w:rPr>
                <w:rFonts w:ascii="仿宋_GB2312" w:eastAsia="仿宋_GB2312" w:hAnsi="仿宋" w:cs="仿宋" w:hint="eastAsia"/>
                <w:bCs/>
                <w:kern w:val="0"/>
                <w:szCs w:val="21"/>
              </w:rPr>
              <w:t>2</w:t>
            </w:r>
            <w:r w:rsidRPr="00F31933">
              <w:rPr>
                <w:rFonts w:ascii="仿宋_GB2312" w:eastAsia="仿宋_GB2312" w:hAnsi="仿宋" w:cs="仿宋" w:hint="eastAsia"/>
                <w:bCs/>
                <w:kern w:val="0"/>
                <w:szCs w:val="21"/>
              </w:rPr>
              <w:t>分</w:t>
            </w:r>
          </w:p>
        </w:tc>
      </w:tr>
      <w:tr w:rsidR="009B0992" w:rsidRPr="00F31933" w14:paraId="1A491B5D" w14:textId="77777777">
        <w:tc>
          <w:tcPr>
            <w:tcW w:w="1271" w:type="dxa"/>
            <w:vMerge/>
          </w:tcPr>
          <w:p w14:paraId="34140D58" w14:textId="77777777" w:rsidR="009B0992" w:rsidRPr="00F31933" w:rsidRDefault="009B0992">
            <w:pPr>
              <w:rPr>
                <w:rFonts w:ascii="仿宋_GB2312" w:eastAsia="仿宋_GB2312" w:hAnsi="仿宋" w:cs="仿宋" w:hint="eastAsia"/>
                <w:b/>
                <w:bCs/>
                <w:color w:val="101214"/>
                <w:szCs w:val="21"/>
                <w:shd w:val="clear" w:color="auto" w:fill="FFFFFF"/>
              </w:rPr>
            </w:pPr>
          </w:p>
        </w:tc>
        <w:tc>
          <w:tcPr>
            <w:tcW w:w="6914" w:type="dxa"/>
            <w:vAlign w:val="center"/>
          </w:tcPr>
          <w:p w14:paraId="0050CA61" w14:textId="77777777" w:rsidR="009B0992" w:rsidRPr="00F31933" w:rsidRDefault="00671845">
            <w:pPr>
              <w:rPr>
                <w:rFonts w:ascii="仿宋_GB2312" w:eastAsia="仿宋_GB2312" w:hAnsi="仿宋" w:cs="仿宋" w:hint="eastAsia"/>
                <w:bCs/>
                <w:color w:val="000000"/>
                <w:kern w:val="0"/>
                <w:szCs w:val="21"/>
              </w:rPr>
            </w:pPr>
            <w:r w:rsidRPr="00F31933">
              <w:rPr>
                <w:rFonts w:ascii="仿宋_GB2312" w:eastAsia="仿宋_GB2312" w:hAnsi="仿宋" w:cs="仿宋" w:hint="eastAsia"/>
                <w:bCs/>
                <w:color w:val="000000"/>
                <w:kern w:val="0"/>
                <w:szCs w:val="21"/>
              </w:rPr>
              <w:t>40.</w:t>
            </w:r>
            <w:r w:rsidRPr="00F31933">
              <w:rPr>
                <w:rFonts w:ascii="仿宋_GB2312" w:eastAsia="仿宋_GB2312" w:hAnsi="仿宋" w:cs="仿宋" w:hint="eastAsia"/>
                <w:bCs/>
                <w:color w:val="000000"/>
                <w:kern w:val="0"/>
                <w:szCs w:val="21"/>
              </w:rPr>
              <w:t>创作</w:t>
            </w:r>
            <w:r w:rsidRPr="00F31933">
              <w:rPr>
                <w:rFonts w:ascii="仿宋_GB2312" w:eastAsia="仿宋_GB2312" w:hAnsi="仿宋" w:cs="仿宋" w:hint="eastAsia"/>
                <w:bCs/>
                <w:color w:val="000000"/>
                <w:kern w:val="0"/>
                <w:szCs w:val="21"/>
              </w:rPr>
              <w:t>1</w:t>
            </w:r>
            <w:r w:rsidRPr="00F31933">
              <w:rPr>
                <w:rFonts w:ascii="仿宋_GB2312" w:eastAsia="仿宋_GB2312" w:hAnsi="仿宋" w:cs="仿宋" w:hint="eastAsia"/>
                <w:bCs/>
                <w:color w:val="000000"/>
                <w:kern w:val="0"/>
                <w:szCs w:val="21"/>
              </w:rPr>
              <w:t>个富有时代特征、彰显校园特色与学生特点的原创艺术作品</w:t>
            </w:r>
          </w:p>
        </w:tc>
        <w:tc>
          <w:tcPr>
            <w:tcW w:w="5883" w:type="dxa"/>
            <w:vAlign w:val="center"/>
          </w:tcPr>
          <w:p w14:paraId="3670A3CF" w14:textId="77777777" w:rsidR="009B0992" w:rsidRPr="00F31933" w:rsidRDefault="00671845">
            <w:pPr>
              <w:rPr>
                <w:rFonts w:ascii="仿宋_GB2312" w:eastAsia="仿宋_GB2312" w:hAnsi="仿宋" w:cs="仿宋" w:hint="eastAsia"/>
                <w:bCs/>
                <w:kern w:val="0"/>
                <w:szCs w:val="21"/>
              </w:rPr>
            </w:pPr>
            <w:r w:rsidRPr="00F31933">
              <w:rPr>
                <w:rFonts w:ascii="仿宋_GB2312" w:eastAsia="仿宋_GB2312" w:hAnsi="仿宋" w:cs="仿宋" w:hint="eastAsia"/>
                <w:bCs/>
                <w:kern w:val="0"/>
                <w:szCs w:val="21"/>
              </w:rPr>
              <w:t>完成创作加</w:t>
            </w:r>
            <w:r w:rsidRPr="00F31933">
              <w:rPr>
                <w:rFonts w:ascii="仿宋_GB2312" w:eastAsia="仿宋_GB2312" w:hAnsi="仿宋" w:cs="仿宋" w:hint="eastAsia"/>
                <w:bCs/>
                <w:kern w:val="0"/>
                <w:szCs w:val="21"/>
              </w:rPr>
              <w:t>1</w:t>
            </w:r>
            <w:r w:rsidRPr="00F31933">
              <w:rPr>
                <w:rFonts w:ascii="仿宋_GB2312" w:eastAsia="仿宋_GB2312" w:hAnsi="仿宋" w:cs="仿宋" w:hint="eastAsia"/>
                <w:bCs/>
                <w:kern w:val="0"/>
                <w:szCs w:val="21"/>
              </w:rPr>
              <w:t>分，获省部级以上奖项或媒体报道加</w:t>
            </w:r>
            <w:r w:rsidRPr="00F31933">
              <w:rPr>
                <w:rFonts w:ascii="仿宋_GB2312" w:eastAsia="仿宋_GB2312" w:hAnsi="仿宋" w:cs="仿宋" w:hint="eastAsia"/>
                <w:bCs/>
                <w:kern w:val="0"/>
                <w:szCs w:val="21"/>
              </w:rPr>
              <w:t>2</w:t>
            </w:r>
            <w:r w:rsidRPr="00F31933">
              <w:rPr>
                <w:rFonts w:ascii="仿宋_GB2312" w:eastAsia="仿宋_GB2312" w:hAnsi="仿宋" w:cs="仿宋" w:hint="eastAsia"/>
                <w:bCs/>
                <w:kern w:val="0"/>
                <w:szCs w:val="21"/>
              </w:rPr>
              <w:t>分</w:t>
            </w:r>
          </w:p>
        </w:tc>
      </w:tr>
    </w:tbl>
    <w:p w14:paraId="01AB7483" w14:textId="77777777" w:rsidR="009B0992" w:rsidRPr="00F31933" w:rsidRDefault="009B0992">
      <w:pPr>
        <w:rPr>
          <w:rFonts w:ascii="仿宋_GB2312" w:eastAsia="仿宋_GB2312" w:hAnsi="仿宋" w:cs="仿宋" w:hint="eastAsia"/>
          <w:b/>
          <w:kern w:val="0"/>
          <w:szCs w:val="21"/>
        </w:rPr>
      </w:pPr>
    </w:p>
    <w:sectPr w:rsidR="009B0992" w:rsidRPr="00F31933">
      <w:headerReference w:type="default" r:id="rId8"/>
      <w:footerReference w:type="even" r:id="rId9"/>
      <w:footerReference w:type="default" r:id="rId10"/>
      <w:pgSz w:w="16838" w:h="11906" w:orient="landscape"/>
      <w:pgMar w:top="1417" w:right="1440" w:bottom="1417"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8D465" w14:textId="77777777" w:rsidR="00671845" w:rsidRDefault="00671845">
      <w:r>
        <w:separator/>
      </w:r>
    </w:p>
  </w:endnote>
  <w:endnote w:type="continuationSeparator" w:id="0">
    <w:p w14:paraId="0A675D80" w14:textId="77777777" w:rsidR="00671845" w:rsidRDefault="00671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AFC7B" w14:textId="77777777" w:rsidR="009B0992" w:rsidRDefault="00671845">
    <w:pPr>
      <w:pStyle w:val="a4"/>
      <w:jc w:val="center"/>
      <w:rPr>
        <w:rFonts w:ascii="宋体" w:hAnsi="宋体"/>
      </w:rPr>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2</w:t>
    </w:r>
    <w:r>
      <w:rPr>
        <w:rFonts w:ascii="宋体" w:hAnsi="宋体"/>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E034B" w14:textId="77777777" w:rsidR="009B0992" w:rsidRDefault="00671845">
    <w:pPr>
      <w:pStyle w:val="a4"/>
      <w:jc w:val="center"/>
      <w:rPr>
        <w:rFonts w:ascii="仿宋_GB2312" w:eastAsia="仿宋_GB2312"/>
        <w:sz w:val="21"/>
        <w:szCs w:val="21"/>
      </w:rPr>
    </w:pPr>
    <w:r>
      <w:rPr>
        <w:rFonts w:ascii="仿宋_GB2312" w:eastAsia="仿宋_GB2312" w:hint="eastAsia"/>
        <w:sz w:val="21"/>
        <w:szCs w:val="21"/>
      </w:rPr>
      <w:fldChar w:fldCharType="begin"/>
    </w:r>
    <w:r>
      <w:rPr>
        <w:rFonts w:ascii="仿宋_GB2312" w:eastAsia="仿宋_GB2312" w:hint="eastAsia"/>
        <w:sz w:val="21"/>
        <w:szCs w:val="21"/>
      </w:rPr>
      <w:instrText>PAGE   \* MERGEFORMAT</w:instrText>
    </w:r>
    <w:r>
      <w:rPr>
        <w:rFonts w:ascii="仿宋_GB2312" w:eastAsia="仿宋_GB2312" w:hint="eastAsia"/>
        <w:sz w:val="21"/>
        <w:szCs w:val="21"/>
      </w:rPr>
      <w:fldChar w:fldCharType="separate"/>
    </w:r>
    <w:r>
      <w:rPr>
        <w:rFonts w:ascii="仿宋_GB2312" w:eastAsia="仿宋_GB2312"/>
        <w:sz w:val="21"/>
        <w:szCs w:val="21"/>
        <w:lang w:val="zh-CN"/>
      </w:rPr>
      <w:t>3</w:t>
    </w:r>
    <w:r>
      <w:rPr>
        <w:rFonts w:ascii="仿宋_GB2312" w:eastAsia="仿宋_GB2312" w:hint="eastAsia"/>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87BE5" w14:textId="77777777" w:rsidR="00671845" w:rsidRDefault="00671845">
      <w:r>
        <w:separator/>
      </w:r>
    </w:p>
  </w:footnote>
  <w:footnote w:type="continuationSeparator" w:id="0">
    <w:p w14:paraId="07CFD0F7" w14:textId="77777777" w:rsidR="00671845" w:rsidRDefault="00671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32C54" w14:textId="77777777" w:rsidR="009B0992" w:rsidRDefault="009B0992">
    <w:pPr>
      <w:pStyle w:val="a5"/>
      <w:pBdr>
        <w:bottom w:val="none" w:sz="0" w:space="0" w:color="auto"/>
      </w:pBd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13916"/>
    <w:multiLevelType w:val="singleLevel"/>
    <w:tmpl w:val="33F13916"/>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2Q0ZmYxZjY4OTA0MjA3YTllMTljMWUwZjBjMzhlYmMifQ=="/>
  </w:docVars>
  <w:rsids>
    <w:rsidRoot w:val="009B0992"/>
    <w:rsid w:val="002852C4"/>
    <w:rsid w:val="003A7FE2"/>
    <w:rsid w:val="00500EDE"/>
    <w:rsid w:val="00671845"/>
    <w:rsid w:val="00972D20"/>
    <w:rsid w:val="009B0992"/>
    <w:rsid w:val="00AB65F2"/>
    <w:rsid w:val="00DF12CA"/>
    <w:rsid w:val="00F31933"/>
    <w:rsid w:val="019E3125"/>
    <w:rsid w:val="01E02B9F"/>
    <w:rsid w:val="02103502"/>
    <w:rsid w:val="04394A0A"/>
    <w:rsid w:val="04F419D9"/>
    <w:rsid w:val="057B5C57"/>
    <w:rsid w:val="0591547A"/>
    <w:rsid w:val="05920F7A"/>
    <w:rsid w:val="059633F8"/>
    <w:rsid w:val="05C40428"/>
    <w:rsid w:val="06EF05CB"/>
    <w:rsid w:val="072B545A"/>
    <w:rsid w:val="073E6F3C"/>
    <w:rsid w:val="0764271A"/>
    <w:rsid w:val="09A339CE"/>
    <w:rsid w:val="09CC3312"/>
    <w:rsid w:val="0A4F4184"/>
    <w:rsid w:val="0AEE6615"/>
    <w:rsid w:val="0B204BAA"/>
    <w:rsid w:val="0C3D3456"/>
    <w:rsid w:val="0C625B17"/>
    <w:rsid w:val="0CCD48BE"/>
    <w:rsid w:val="0D983C14"/>
    <w:rsid w:val="0FDD12BC"/>
    <w:rsid w:val="100A02F0"/>
    <w:rsid w:val="10E24DDC"/>
    <w:rsid w:val="11052878"/>
    <w:rsid w:val="11210C5C"/>
    <w:rsid w:val="124F0118"/>
    <w:rsid w:val="12AA1861"/>
    <w:rsid w:val="12B427A8"/>
    <w:rsid w:val="12FB3C7D"/>
    <w:rsid w:val="13D749A0"/>
    <w:rsid w:val="14264FE0"/>
    <w:rsid w:val="15BA621F"/>
    <w:rsid w:val="162646D1"/>
    <w:rsid w:val="16782949"/>
    <w:rsid w:val="17400531"/>
    <w:rsid w:val="181937F3"/>
    <w:rsid w:val="18B90B18"/>
    <w:rsid w:val="1984563C"/>
    <w:rsid w:val="1A1911FD"/>
    <w:rsid w:val="1A475CB0"/>
    <w:rsid w:val="1A986437"/>
    <w:rsid w:val="1B063DBD"/>
    <w:rsid w:val="1B4F12C0"/>
    <w:rsid w:val="1B60171F"/>
    <w:rsid w:val="1B7C407F"/>
    <w:rsid w:val="1C744D56"/>
    <w:rsid w:val="1D4F7931"/>
    <w:rsid w:val="1D8E3BF5"/>
    <w:rsid w:val="1E4350F4"/>
    <w:rsid w:val="1ED06D5A"/>
    <w:rsid w:val="20280331"/>
    <w:rsid w:val="204D7D98"/>
    <w:rsid w:val="21240AF9"/>
    <w:rsid w:val="21566880"/>
    <w:rsid w:val="21681B5E"/>
    <w:rsid w:val="22602004"/>
    <w:rsid w:val="22A30143"/>
    <w:rsid w:val="23C40292"/>
    <w:rsid w:val="2419690F"/>
    <w:rsid w:val="2470532C"/>
    <w:rsid w:val="249A1F11"/>
    <w:rsid w:val="249B3CF6"/>
    <w:rsid w:val="24F229F9"/>
    <w:rsid w:val="25C32FD6"/>
    <w:rsid w:val="2702368A"/>
    <w:rsid w:val="27CD67C0"/>
    <w:rsid w:val="2AAF45A0"/>
    <w:rsid w:val="2B9B22FF"/>
    <w:rsid w:val="2BAA609E"/>
    <w:rsid w:val="2C2B5431"/>
    <w:rsid w:val="2CA75504"/>
    <w:rsid w:val="2CF02AF6"/>
    <w:rsid w:val="2DC562DD"/>
    <w:rsid w:val="2EB72C24"/>
    <w:rsid w:val="2F911A4F"/>
    <w:rsid w:val="2F994DA8"/>
    <w:rsid w:val="312D28E9"/>
    <w:rsid w:val="3139239E"/>
    <w:rsid w:val="318B34CF"/>
    <w:rsid w:val="319603E0"/>
    <w:rsid w:val="31A17F44"/>
    <w:rsid w:val="32432DA9"/>
    <w:rsid w:val="3268280F"/>
    <w:rsid w:val="32990642"/>
    <w:rsid w:val="32F269DB"/>
    <w:rsid w:val="33AE24A4"/>
    <w:rsid w:val="35891570"/>
    <w:rsid w:val="36630477"/>
    <w:rsid w:val="36700117"/>
    <w:rsid w:val="36A64E47"/>
    <w:rsid w:val="36B14785"/>
    <w:rsid w:val="37E138BE"/>
    <w:rsid w:val="37FC05B6"/>
    <w:rsid w:val="384C5CB8"/>
    <w:rsid w:val="38EB045F"/>
    <w:rsid w:val="39812C75"/>
    <w:rsid w:val="3AA96BF6"/>
    <w:rsid w:val="3BCE4502"/>
    <w:rsid w:val="3C4816E7"/>
    <w:rsid w:val="3C7A5ED7"/>
    <w:rsid w:val="3CEE0951"/>
    <w:rsid w:val="3E256B46"/>
    <w:rsid w:val="3EB228A7"/>
    <w:rsid w:val="3FF132F0"/>
    <w:rsid w:val="407114E5"/>
    <w:rsid w:val="428270C4"/>
    <w:rsid w:val="42D426D5"/>
    <w:rsid w:val="440E6AEA"/>
    <w:rsid w:val="44D31F75"/>
    <w:rsid w:val="45630185"/>
    <w:rsid w:val="45A831F7"/>
    <w:rsid w:val="47B84844"/>
    <w:rsid w:val="487C58B4"/>
    <w:rsid w:val="48AD2787"/>
    <w:rsid w:val="4A3227FF"/>
    <w:rsid w:val="4AD8323A"/>
    <w:rsid w:val="4B646353"/>
    <w:rsid w:val="4B922091"/>
    <w:rsid w:val="4E710BC7"/>
    <w:rsid w:val="4E7F1C68"/>
    <w:rsid w:val="4E815A00"/>
    <w:rsid w:val="4FE6550B"/>
    <w:rsid w:val="50181D37"/>
    <w:rsid w:val="516A35F7"/>
    <w:rsid w:val="523B4A36"/>
    <w:rsid w:val="52BB1304"/>
    <w:rsid w:val="530D6DCA"/>
    <w:rsid w:val="53690A81"/>
    <w:rsid w:val="536A616D"/>
    <w:rsid w:val="540B4497"/>
    <w:rsid w:val="549A1BD9"/>
    <w:rsid w:val="55000309"/>
    <w:rsid w:val="55303BDC"/>
    <w:rsid w:val="55915A56"/>
    <w:rsid w:val="55FA184D"/>
    <w:rsid w:val="55FB3298"/>
    <w:rsid w:val="563D3E2F"/>
    <w:rsid w:val="569958AC"/>
    <w:rsid w:val="571903F8"/>
    <w:rsid w:val="57A414B1"/>
    <w:rsid w:val="587B41F8"/>
    <w:rsid w:val="58966AE3"/>
    <w:rsid w:val="58BD4DB3"/>
    <w:rsid w:val="58D17AEF"/>
    <w:rsid w:val="59661987"/>
    <w:rsid w:val="59D67A23"/>
    <w:rsid w:val="5A223EEC"/>
    <w:rsid w:val="5AEB5C08"/>
    <w:rsid w:val="5AF95AAD"/>
    <w:rsid w:val="5B5F165D"/>
    <w:rsid w:val="5BC07095"/>
    <w:rsid w:val="5BF3746A"/>
    <w:rsid w:val="5C902BB5"/>
    <w:rsid w:val="5CAC3F55"/>
    <w:rsid w:val="5D2E7169"/>
    <w:rsid w:val="5D5C7717"/>
    <w:rsid w:val="5E735F04"/>
    <w:rsid w:val="5FC93D7A"/>
    <w:rsid w:val="61062EDF"/>
    <w:rsid w:val="61F77588"/>
    <w:rsid w:val="63470290"/>
    <w:rsid w:val="634F200A"/>
    <w:rsid w:val="63FF500A"/>
    <w:rsid w:val="644A7E43"/>
    <w:rsid w:val="64D14F58"/>
    <w:rsid w:val="64EA6FA5"/>
    <w:rsid w:val="6562740E"/>
    <w:rsid w:val="65D379C4"/>
    <w:rsid w:val="65FE5037"/>
    <w:rsid w:val="660A4831"/>
    <w:rsid w:val="66436FE1"/>
    <w:rsid w:val="66E16366"/>
    <w:rsid w:val="66FA0AE8"/>
    <w:rsid w:val="6740552D"/>
    <w:rsid w:val="67DA328C"/>
    <w:rsid w:val="684B1382"/>
    <w:rsid w:val="686E78EF"/>
    <w:rsid w:val="68785E83"/>
    <w:rsid w:val="68991053"/>
    <w:rsid w:val="69AA28C2"/>
    <w:rsid w:val="69AA3132"/>
    <w:rsid w:val="6AF34904"/>
    <w:rsid w:val="6B1D6BD3"/>
    <w:rsid w:val="6C6932DA"/>
    <w:rsid w:val="6D44345E"/>
    <w:rsid w:val="6DC266A3"/>
    <w:rsid w:val="6E4E05BE"/>
    <w:rsid w:val="6E82642B"/>
    <w:rsid w:val="6F5953DE"/>
    <w:rsid w:val="6FCC795E"/>
    <w:rsid w:val="70CD500B"/>
    <w:rsid w:val="7237504A"/>
    <w:rsid w:val="727751AA"/>
    <w:rsid w:val="733621A4"/>
    <w:rsid w:val="7499627D"/>
    <w:rsid w:val="75043CCE"/>
    <w:rsid w:val="758E06B8"/>
    <w:rsid w:val="796765E4"/>
    <w:rsid w:val="7B4A7976"/>
    <w:rsid w:val="7D1A444B"/>
    <w:rsid w:val="7D695D6F"/>
    <w:rsid w:val="7D717AB1"/>
    <w:rsid w:val="7D9121E7"/>
    <w:rsid w:val="7DA43CC8"/>
    <w:rsid w:val="7EF0586F"/>
    <w:rsid w:val="7F0C421B"/>
    <w:rsid w:val="7F9D4B24"/>
    <w:rsid w:val="7FA43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A9E0ACE"/>
  <w15:docId w15:val="{35564718-ACCD-4D1C-8584-EE0193FE7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qFormat/>
    <w:pPr>
      <w:spacing w:beforeAutospacing="1" w:afterAutospacing="1"/>
      <w:jc w:val="left"/>
      <w:outlineLvl w:val="0"/>
    </w:pPr>
    <w:rPr>
      <w:rFonts w:ascii="宋体" w:hAnsi="宋体"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uiPriority w:val="99"/>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Emphasis"/>
    <w:basedOn w:val="a0"/>
    <w:qFormat/>
    <w:rPr>
      <w:i/>
    </w:rPr>
  </w:style>
  <w:style w:type="character" w:customStyle="1" w:styleId="src">
    <w:name w:val="src"/>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390</Words>
  <Characters>2229</Characters>
  <Application>Microsoft Office Word</Application>
  <DocSecurity>0</DocSecurity>
  <Lines>18</Lines>
  <Paragraphs>5</Paragraphs>
  <ScaleCrop>false</ScaleCrop>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wtq</dc:creator>
  <cp:lastModifiedBy>Office</cp:lastModifiedBy>
  <cp:revision>2</cp:revision>
  <dcterms:created xsi:type="dcterms:W3CDTF">2023-04-14T08:14:00Z</dcterms:created>
  <dcterms:modified xsi:type="dcterms:W3CDTF">2023-04-14T08:14:00Z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C1A42CBD0AEB4FCA9F63978F3383B134</vt:lpwstr>
  </property>
</Properties>
</file>