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B67" w:rsidRPr="00503B67" w:rsidRDefault="00503B67" w:rsidP="008116A7">
      <w:pPr>
        <w:pStyle w:val="2"/>
        <w:adjustRightInd w:val="0"/>
        <w:snapToGrid w:val="0"/>
        <w:spacing w:line="360" w:lineRule="auto"/>
        <w:ind w:left="0"/>
        <w:jc w:val="left"/>
        <w:rPr>
          <w:rFonts w:ascii="宋体" w:eastAsia="宋体" w:hAnsi="宋体"/>
          <w:bCs/>
          <w:sz w:val="28"/>
          <w:szCs w:val="28"/>
        </w:rPr>
      </w:pPr>
      <w:r>
        <w:rPr>
          <w:rFonts w:ascii="宋体" w:eastAsia="宋体" w:hAnsi="宋体" w:hint="eastAsia"/>
          <w:bCs/>
          <w:sz w:val="28"/>
          <w:szCs w:val="28"/>
        </w:rPr>
        <w:t>附件2：</w:t>
      </w:r>
    </w:p>
    <w:p w:rsidR="00C7638F" w:rsidRDefault="00C7638F" w:rsidP="008116A7">
      <w:pPr>
        <w:pStyle w:val="25"/>
        <w:adjustRightInd w:val="0"/>
        <w:snapToGrid w:val="0"/>
        <w:spacing w:line="360" w:lineRule="auto"/>
      </w:pPr>
      <w:r>
        <w:rPr>
          <w:rFonts w:hint="eastAsia"/>
        </w:rPr>
        <w:t>北京科技大学提案大赛选题参考</w:t>
      </w:r>
    </w:p>
    <w:p w:rsidR="008116A7" w:rsidRPr="008116A7" w:rsidRDefault="008116A7" w:rsidP="008116A7">
      <w:pPr>
        <w:pStyle w:val="25"/>
        <w:adjustRightInd w:val="0"/>
        <w:snapToGrid w:val="0"/>
        <w:spacing w:line="360" w:lineRule="auto"/>
        <w:rPr>
          <w:rFonts w:hint="eastAsia"/>
          <w:sz w:val="28"/>
        </w:rPr>
      </w:pPr>
    </w:p>
    <w:p w:rsidR="00986F0B" w:rsidRPr="008116A7" w:rsidRDefault="00C7638F" w:rsidP="008116A7">
      <w:pPr>
        <w:pStyle w:val="a3"/>
        <w:numPr>
          <w:ilvl w:val="0"/>
          <w:numId w:val="12"/>
        </w:numPr>
        <w:adjustRightInd w:val="0"/>
        <w:snapToGrid w:val="0"/>
        <w:spacing w:line="360" w:lineRule="auto"/>
        <w:ind w:firstLineChars="0"/>
        <w:rPr>
          <w:rFonts w:ascii="黑体" w:eastAsia="黑体" w:hAnsi="黑体" w:cs="仿宋_GB2312"/>
          <w:bCs/>
          <w:color w:val="222222"/>
          <w:sz w:val="28"/>
          <w:szCs w:val="28"/>
        </w:rPr>
      </w:pPr>
      <w:r w:rsidRPr="008116A7">
        <w:rPr>
          <w:rFonts w:ascii="黑体" w:eastAsia="黑体" w:hAnsi="黑体" w:cs="仿宋_GB2312" w:hint="eastAsia"/>
          <w:bCs/>
          <w:color w:val="222222"/>
          <w:sz w:val="28"/>
          <w:szCs w:val="28"/>
        </w:rPr>
        <w:t>主赛道</w:t>
      </w:r>
    </w:p>
    <w:p w:rsidR="00C7638F" w:rsidRPr="008116A7" w:rsidRDefault="008116A7" w:rsidP="007D59D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（一）</w:t>
      </w:r>
      <w:r w:rsidR="00C7638F"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后勤服务类</w:t>
      </w:r>
    </w:p>
    <w:p w:rsidR="00C7638F" w:rsidRPr="008116A7" w:rsidRDefault="00C7638F" w:rsidP="007D59D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和同学们的日常生活息息相关的问题，如宿舍冬天水冷问题、电动车充电</w:t>
      </w:r>
      <w:proofErr w:type="gramStart"/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桩不足</w:t>
      </w:r>
      <w:proofErr w:type="gramEnd"/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问题、非机动车停放位置不足问题等。</w:t>
      </w:r>
    </w:p>
    <w:p w:rsidR="00C7638F" w:rsidRPr="008116A7" w:rsidRDefault="008116A7" w:rsidP="007D59D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（二）</w:t>
      </w:r>
      <w:r w:rsidR="00C7638F"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学习发展类</w:t>
      </w:r>
    </w:p>
    <w:p w:rsidR="00986F0B" w:rsidRPr="008116A7" w:rsidRDefault="00C7638F" w:rsidP="007D59D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和同学们的学习生活息息相关的问题，如设立有声自习室、增设研讨活动场地、</w:t>
      </w:r>
      <w:r w:rsidR="00503B67"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考试周电梯运行时间和熄灯时间调整等。</w:t>
      </w:r>
    </w:p>
    <w:p w:rsidR="00503B67" w:rsidRPr="008116A7" w:rsidRDefault="00503B67" w:rsidP="007D59D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注：</w:t>
      </w:r>
    </w:p>
    <w:p w:rsidR="00503B67" w:rsidRPr="008116A7" w:rsidRDefault="00503B67" w:rsidP="007D59D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后勤服务类包括食堂、学生公寓、物业以及后勤等由北科大后勤</w:t>
      </w:r>
      <w:r w:rsidR="0010207A"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管理处（集团）及保卫部（处）、信息办等部处负责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的部分。</w:t>
      </w:r>
    </w:p>
    <w:p w:rsidR="00503B67" w:rsidRPr="008116A7" w:rsidRDefault="00503B67" w:rsidP="007D59D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学生发展类包括学习资源、讲座、教务处、学生处、图书馆、创业创新项目、团学学生工作、社团志愿等。</w:t>
      </w:r>
    </w:p>
    <w:p w:rsidR="00986F0B" w:rsidRPr="00503B67" w:rsidRDefault="00986F0B" w:rsidP="008116A7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C7638F" w:rsidRPr="008116A7" w:rsidRDefault="00C7638F" w:rsidP="008116A7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 w:cs="仿宋_GB2312"/>
          <w:bCs/>
          <w:color w:val="222222"/>
          <w:sz w:val="28"/>
          <w:szCs w:val="28"/>
        </w:rPr>
      </w:pPr>
      <w:r w:rsidRPr="008116A7">
        <w:rPr>
          <w:rFonts w:ascii="黑体" w:eastAsia="黑体" w:hAnsi="黑体" w:cs="仿宋_GB2312" w:hint="eastAsia"/>
          <w:bCs/>
          <w:color w:val="222222"/>
          <w:sz w:val="28"/>
          <w:szCs w:val="28"/>
        </w:rPr>
        <w:t>二、副赛道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_GB2312" w:cs="仿宋_GB2312"/>
          <w:b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b/>
          <w:color w:val="222222"/>
          <w:sz w:val="28"/>
          <w:szCs w:val="24"/>
        </w:rPr>
        <w:t>宿舍环境类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洗衣机数量不足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增加洗衣机数量以及对洗衣机进行合理布局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洗衣机使用规范问题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洗衣机是否需要规范洗衣服种类，洗衣机内比如内衣、袜子、</w:t>
      </w:r>
      <w:proofErr w:type="gramStart"/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鞋是否</w:t>
      </w:r>
      <w:proofErr w:type="gramEnd"/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要禁止以保证避免发生传染病，以及如何规范管理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浴室喷头改成调温式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学校浴室喷头无法调节温度，经常有同学反映水温过高或过低，如何解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lastRenderedPageBreak/>
        <w:t>决。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寝室洗浴系统完善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触摸</w:t>
      </w:r>
      <w:proofErr w:type="gramStart"/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屏反应</w:t>
      </w:r>
      <w:proofErr w:type="gramEnd"/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迟钝，浴室喷头损坏仍然可刷卡，并无人修缮，且无法及时提醒喷头的具体使用情况。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宿舍洗手池水龙头翻新。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宿舍区洗手池水龙头老旧，生锈现象明显，且大部分水龙头出水分散，水压过大。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一楼同学隐私保护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t>宿舍</w:t>
      </w:r>
      <w:proofErr w:type="gramStart"/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t>一</w:t>
      </w:r>
      <w:proofErr w:type="gramEnd"/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t>楼同学的隐私无法得到完全保护问题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。</w:t>
      </w:r>
    </w:p>
    <w:p w:rsidR="00986F0B" w:rsidRPr="008116A7" w:rsidRDefault="00986F0B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_GB2312" w:cs="仿宋_GB2312"/>
          <w:b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b/>
          <w:color w:val="222222"/>
          <w:sz w:val="28"/>
          <w:szCs w:val="24"/>
        </w:rPr>
        <w:t>校园环境类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校园道路管理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针对现在校内自行车、电动车较多的情况，上下课往返时交通如何管理、是否需要划分人行道、车行道、顺行、逆行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校园路灯不足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增设路灯，部分路段晚上非常黑，无法看清路。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运动场所设置智能储物柜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t>学生在运动或上体育课时通常携带手机、钱包、钥匙等贵重物品。智能储物柜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可以</w:t>
      </w:r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t>提供一个安全、可靠的地方，让学生可以放心地存放这些物品，避免丢</w:t>
      </w:r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t>失或被盗的风险。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并且，</w:t>
      </w:r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t>在没有储物柜的情况下，学生可能将物品随意放置在场地上，容易造成物品的混乱和错置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，</w:t>
      </w:r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t>设置智能储物柜有助于保持场地的整洁有序。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垃圾桶数量以及清理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增加学校的垃圾桶数量，特别是银杏大道和图书馆路的垃圾桶，经常会出现，每天晚上图书馆垃圾桶上堆满垃圾无人清理的情况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t>操场进出设置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lastRenderedPageBreak/>
        <w:t>目前操场仅有一扇小门开放，上下课进出拥挤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，增设操场进出口。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逸夫楼隐患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t>逸夫楼外楼梯存有安全隐患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，如何解决并避免出现危险情况。</w:t>
      </w:r>
    </w:p>
    <w:p w:rsidR="00986F0B" w:rsidRPr="008116A7" w:rsidRDefault="00986F0B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_GB2312" w:cs="仿宋_GB2312"/>
          <w:b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b/>
          <w:color w:val="222222"/>
          <w:sz w:val="28"/>
          <w:szCs w:val="24"/>
        </w:rPr>
        <w:t>食堂管理类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完善早餐种类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目前早餐种类有点，希望能够增加早餐种类，并且使早餐饭菜更清淡一些。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食堂菜品问题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t>越来越多的同学认为食堂的菜品质量降低，虽然现在有反馈菜品质量的渠道，但是可能有位置还不够明显、宣传不够到位、以及填写之后的反馈是否到位等问题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t>食堂每层增设调料台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：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希望能够在食堂固定地点增设专用自助式调料台，</w:t>
      </w:r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t>有香菜、葱花、醋、辣椒等日常调料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，方便同学们自行添加。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提高食堂座位就坐率和使用效率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就餐高峰期，好多同学食堂存在占座问题，不少同学找不到就餐位置，耽误时间。</w:t>
      </w:r>
    </w:p>
    <w:p w:rsidR="00986F0B" w:rsidRPr="008116A7" w:rsidRDefault="00986F0B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</w:p>
    <w:p w:rsidR="00986F0B" w:rsidRPr="008116A7" w:rsidRDefault="00986F0B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_GB2312" w:cs="仿宋_GB2312"/>
          <w:b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b/>
          <w:color w:val="222222"/>
          <w:sz w:val="28"/>
          <w:szCs w:val="24"/>
        </w:rPr>
        <w:t>学习环境类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共享坐垫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教室座椅多为木质，材质较硬，长时间坐姿不利于身体健康，也有人出现腰部不适的问题。且大学为流动课堂，无法实现中学时期固定座位自己购买靠垫的行为。可在教室设施共享坐垫给有需要的同学使用。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学习教室电路管理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lastRenderedPageBreak/>
        <w:t>改善教学楼，逸夫楼以及图书馆的教室电路，增加可以供电脑充电的插座，和修复一些老插座老电路。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各个楼宇教室信息平台创建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/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完善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基础需求为无课教室信息，还有上课信息（方便感兴趣的同学进行旁听等）等。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引导同学们随时带走个人物品，保证图书馆的有序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由于图书馆空间有限，为营造良好的阅览环境和学习氛围，确保图书馆公共空间合理共享，图书馆禁止在馆内隔夜存放任何个人物品。但仍有个别同学不遵守规定，每天闭馆时仍留存大量个人物品，并且有读者将个人资料堆放在图书馆研修室或公共书架上，甚至在考试结束后很多个人资料无人认领，造成空间杂乱，影响其他同学的使用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食堂闭馆后开放自习室的建议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 xml:space="preserve">    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建议在食堂闭馆后，不营业期间作为开放自习室。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自动贩卖区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 xml:space="preserve">    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饮料柜里的吃的品种少且多不顶饱，不能帮助解决部分同学果腹需求。特别是教学区的自动贩卖机客观需要帮助解决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一些如下午五点十分到六点四十五有课同学的客观果腹需求。并且同时自动贩卖机饮料均为冷藏，未考虑到冬日广大同学们的需求、生理期女生的需求等。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教室照明系统改进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 xml:space="preserve">    </w:t>
      </w:r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t>教室黑板前安装照明灯，冬天傍晚光线较差，存在无法看清黑板的问题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。</w:t>
      </w:r>
    </w:p>
    <w:p w:rsidR="00986F0B" w:rsidRPr="008116A7" w:rsidRDefault="00986F0B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_GB2312" w:cs="仿宋_GB2312"/>
          <w:b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b/>
          <w:color w:val="222222"/>
          <w:sz w:val="28"/>
          <w:szCs w:val="24"/>
        </w:rPr>
        <w:t>线上平台类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建立大学生闲置物品交易平台小程序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/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闲置书籍流转平台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 xml:space="preserve">   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因为大学生生活中常常会有许多不再需要的物品，而其他学生可能正需要这些物品。可以实施用户认证和校园身份验证机制，建立一个安全、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lastRenderedPageBreak/>
        <w:t>信任的交易平台，将物品按照类别清晰地展示，例如教材、家具、电子设备、衣物等，方便用户浏览和搜索感兴趣的物品。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线上平台管理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 xml:space="preserve">   </w:t>
      </w:r>
      <w:r w:rsidRPr="008116A7">
        <w:rPr>
          <w:rFonts w:ascii="仿宋_GB2312" w:eastAsia="仿宋_GB2312" w:hAnsi="仿宋_GB2312" w:cs="仿宋_GB2312"/>
          <w:color w:val="222222"/>
          <w:sz w:val="28"/>
          <w:szCs w:val="24"/>
        </w:rPr>
        <w:t>有很多同学把一些公共的平台做为自己发泄情绪、口嗨的场所，如何有效且在本分内的管理与学校有关的网络空间</w:t>
      </w:r>
    </w:p>
    <w:p w:rsidR="00986F0B" w:rsidRPr="008116A7" w:rsidRDefault="00986F0B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_GB2312" w:cs="仿宋_GB2312"/>
          <w:b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b/>
          <w:color w:val="222222"/>
          <w:sz w:val="28"/>
          <w:szCs w:val="24"/>
        </w:rPr>
        <w:t>其他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月经安心盒长久可持续发展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 xml:space="preserve">    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现存月经安心盒每周可提供卫生巾数量有限问题，且存在部分人群未符合要求即拿取卫生巾的现象。可参考卫生纸售卖机或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其他创新想法。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自助购买纸巾机器普及</w:t>
      </w:r>
    </w:p>
    <w:p w:rsidR="00986F0B" w:rsidRPr="008116A7" w:rsidRDefault="002767B6" w:rsidP="008116A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color w:val="222222"/>
          <w:sz w:val="28"/>
          <w:szCs w:val="24"/>
        </w:rPr>
      </w:pP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 xml:space="preserve">    </w:t>
      </w:r>
      <w:r w:rsidRPr="008116A7">
        <w:rPr>
          <w:rFonts w:ascii="仿宋_GB2312" w:eastAsia="仿宋_GB2312" w:hAnsi="仿宋_GB2312" w:cs="仿宋_GB2312" w:hint="eastAsia"/>
          <w:color w:val="222222"/>
          <w:sz w:val="28"/>
          <w:szCs w:val="24"/>
        </w:rPr>
        <w:t>已经有楼宇存在自助购买纸巾的机器，但并没有全面普及到学院，希望学院的楼宇同样增设自助购买纸巾的机器。</w:t>
      </w:r>
      <w:bookmarkStart w:id="0" w:name="_GoBack"/>
      <w:bookmarkEnd w:id="0"/>
    </w:p>
    <w:sectPr w:rsidR="00986F0B" w:rsidRPr="008116A7" w:rsidSect="008116A7">
      <w:footerReference w:type="default" r:id="rId8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7B6" w:rsidRDefault="002767B6" w:rsidP="008116A7">
      <w:r>
        <w:separator/>
      </w:r>
    </w:p>
  </w:endnote>
  <w:endnote w:type="continuationSeparator" w:id="0">
    <w:p w:rsidR="002767B6" w:rsidRDefault="002767B6" w:rsidP="00811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8111427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1"/>
      </w:rPr>
    </w:sdtEndPr>
    <w:sdtContent>
      <w:p w:rsidR="008116A7" w:rsidRPr="008116A7" w:rsidRDefault="008116A7" w:rsidP="008116A7">
        <w:pPr>
          <w:pStyle w:val="a6"/>
          <w:jc w:val="center"/>
          <w:rPr>
            <w:rFonts w:ascii="仿宋_GB2312" w:eastAsia="仿宋_GB2312" w:hint="eastAsia"/>
            <w:sz w:val="21"/>
          </w:rPr>
        </w:pPr>
        <w:r w:rsidRPr="008116A7">
          <w:rPr>
            <w:rFonts w:ascii="仿宋_GB2312" w:eastAsia="仿宋_GB2312" w:hint="eastAsia"/>
            <w:sz w:val="21"/>
          </w:rPr>
          <w:fldChar w:fldCharType="begin"/>
        </w:r>
        <w:r w:rsidRPr="008116A7">
          <w:rPr>
            <w:rFonts w:ascii="仿宋_GB2312" w:eastAsia="仿宋_GB2312" w:hint="eastAsia"/>
            <w:sz w:val="21"/>
          </w:rPr>
          <w:instrText>PAGE   \* MERGEFORMAT</w:instrText>
        </w:r>
        <w:r w:rsidRPr="008116A7">
          <w:rPr>
            <w:rFonts w:ascii="仿宋_GB2312" w:eastAsia="仿宋_GB2312" w:hint="eastAsia"/>
            <w:sz w:val="21"/>
          </w:rPr>
          <w:fldChar w:fldCharType="separate"/>
        </w:r>
        <w:r w:rsidR="002226A1" w:rsidRPr="002226A1">
          <w:rPr>
            <w:rFonts w:ascii="仿宋_GB2312" w:eastAsia="仿宋_GB2312"/>
            <w:noProof/>
            <w:sz w:val="21"/>
            <w:lang w:val="zh-CN"/>
          </w:rPr>
          <w:t>4</w:t>
        </w:r>
        <w:r w:rsidRPr="008116A7">
          <w:rPr>
            <w:rFonts w:ascii="仿宋_GB2312" w:eastAsia="仿宋_GB2312" w:hint="eastAsia"/>
            <w:sz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7B6" w:rsidRDefault="002767B6" w:rsidP="008116A7">
      <w:r>
        <w:separator/>
      </w:r>
    </w:p>
  </w:footnote>
  <w:footnote w:type="continuationSeparator" w:id="0">
    <w:p w:rsidR="002767B6" w:rsidRDefault="002767B6" w:rsidP="00811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4D49F8B"/>
    <w:multiLevelType w:val="singleLevel"/>
    <w:tmpl w:val="A4D49F8B"/>
    <w:lvl w:ilvl="0">
      <w:start w:val="1"/>
      <w:numFmt w:val="chineseCounting"/>
      <w:suff w:val="nothing"/>
      <w:lvlText w:val="（%1）"/>
      <w:lvlJc w:val="left"/>
      <w:pPr>
        <w:ind w:left="-210" w:firstLine="420"/>
      </w:pPr>
      <w:rPr>
        <w:rFonts w:hint="eastAsia"/>
      </w:rPr>
    </w:lvl>
  </w:abstractNum>
  <w:abstractNum w:abstractNumId="1" w15:restartNumberingAfterBreak="0">
    <w:nsid w:val="EFAE2CAC"/>
    <w:multiLevelType w:val="singleLevel"/>
    <w:tmpl w:val="EFAE2CAC"/>
    <w:lvl w:ilvl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2" w15:restartNumberingAfterBreak="0">
    <w:nsid w:val="0C497FEE"/>
    <w:multiLevelType w:val="multilevel"/>
    <w:tmpl w:val="0C497FEE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2DC3D20"/>
    <w:multiLevelType w:val="hybridMultilevel"/>
    <w:tmpl w:val="5EAC733A"/>
    <w:lvl w:ilvl="0" w:tplc="0B9A6D8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3212A06"/>
    <w:multiLevelType w:val="multilevel"/>
    <w:tmpl w:val="33212A0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7690370"/>
    <w:multiLevelType w:val="multilevel"/>
    <w:tmpl w:val="37690370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87A61EC"/>
    <w:multiLevelType w:val="hybridMultilevel"/>
    <w:tmpl w:val="4378E4B2"/>
    <w:lvl w:ilvl="0" w:tplc="132CC85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9732E2A"/>
    <w:multiLevelType w:val="hybridMultilevel"/>
    <w:tmpl w:val="D19E27F2"/>
    <w:lvl w:ilvl="0" w:tplc="0C94F210">
      <w:start w:val="1"/>
      <w:numFmt w:val="japaneseCounting"/>
      <w:lvlText w:val="%1、"/>
      <w:lvlJc w:val="left"/>
      <w:pPr>
        <w:ind w:left="113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 w15:restartNumberingAfterBreak="0">
    <w:nsid w:val="3D3A2324"/>
    <w:multiLevelType w:val="multilevel"/>
    <w:tmpl w:val="3D3A2324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41D5705"/>
    <w:multiLevelType w:val="multilevel"/>
    <w:tmpl w:val="441D5705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54620648"/>
    <w:multiLevelType w:val="multilevel"/>
    <w:tmpl w:val="54620648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5EA10E80"/>
    <w:multiLevelType w:val="multilevel"/>
    <w:tmpl w:val="5EA10E80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655F285D"/>
    <w:multiLevelType w:val="hybridMultilevel"/>
    <w:tmpl w:val="7B4C8218"/>
    <w:lvl w:ilvl="0" w:tplc="34506476">
      <w:start w:val="2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6E45669"/>
    <w:multiLevelType w:val="hybridMultilevel"/>
    <w:tmpl w:val="BCF8FFE6"/>
    <w:lvl w:ilvl="0" w:tplc="772EA5A2">
      <w:start w:val="2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0"/>
  </w:num>
  <w:num w:numId="5">
    <w:abstractNumId w:val="2"/>
  </w:num>
  <w:num w:numId="6">
    <w:abstractNumId w:val="8"/>
  </w:num>
  <w:num w:numId="7">
    <w:abstractNumId w:val="9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7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F0B"/>
    <w:rsid w:val="0010207A"/>
    <w:rsid w:val="002226A1"/>
    <w:rsid w:val="002767B6"/>
    <w:rsid w:val="00503B67"/>
    <w:rsid w:val="007D59D3"/>
    <w:rsid w:val="008116A7"/>
    <w:rsid w:val="00986F0B"/>
    <w:rsid w:val="00C7638F"/>
    <w:rsid w:val="00C929B8"/>
    <w:rsid w:val="00F8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4879F2"/>
  <w15:docId w15:val="{711A0E7C-F690-5546-8E65-AEC1FA59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表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paragraph" w:customStyle="1" w:styleId="25">
    <w:name w:val="正标题【25次学代会】"/>
    <w:basedOn w:val="a"/>
    <w:qFormat/>
    <w:rsid w:val="00C7638F"/>
    <w:pPr>
      <w:jc w:val="center"/>
    </w:pPr>
    <w:rPr>
      <w:rFonts w:ascii="华文中宋" w:eastAsia="华文中宋" w:hAnsi="华文中宋" w:cstheme="minorBidi"/>
      <w:b/>
      <w:sz w:val="32"/>
      <w:szCs w:val="32"/>
    </w:rPr>
  </w:style>
  <w:style w:type="paragraph" w:styleId="a3">
    <w:name w:val="List Paragraph"/>
    <w:basedOn w:val="a"/>
    <w:uiPriority w:val="99"/>
    <w:unhideWhenUsed/>
    <w:rsid w:val="00C7638F"/>
    <w:pPr>
      <w:ind w:firstLineChars="200" w:firstLine="420"/>
    </w:pPr>
  </w:style>
  <w:style w:type="paragraph" w:styleId="2">
    <w:name w:val="Body Text Indent 2"/>
    <w:basedOn w:val="a"/>
    <w:link w:val="20"/>
    <w:uiPriority w:val="99"/>
    <w:qFormat/>
    <w:rsid w:val="00503B67"/>
    <w:pPr>
      <w:ind w:left="164"/>
    </w:pPr>
    <w:rPr>
      <w:rFonts w:asciiTheme="minorHAnsi" w:eastAsiaTheme="minorEastAsia" w:hAnsiTheme="minorHAnsi" w:cstheme="minorBidi"/>
      <w:szCs w:val="22"/>
    </w:rPr>
  </w:style>
  <w:style w:type="character" w:customStyle="1" w:styleId="20">
    <w:name w:val="正文文本缩进 2 字符"/>
    <w:basedOn w:val="a0"/>
    <w:link w:val="2"/>
    <w:uiPriority w:val="99"/>
    <w:qFormat/>
    <w:rsid w:val="00503B67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4">
    <w:name w:val="header"/>
    <w:basedOn w:val="a"/>
    <w:link w:val="a5"/>
    <w:uiPriority w:val="99"/>
    <w:unhideWhenUsed/>
    <w:rsid w:val="00811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116A7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11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116A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朗 孙</dc:creator>
  <cp:lastModifiedBy>微软用户</cp:lastModifiedBy>
  <cp:revision>3</cp:revision>
  <dcterms:created xsi:type="dcterms:W3CDTF">2023-11-29T15:03:00Z</dcterms:created>
  <dcterms:modified xsi:type="dcterms:W3CDTF">2023-11-30T03:35:00Z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3A7B3923D332CCF1EDC6626597446034_31</vt:lpwstr>
  </property>
  <property fmtid="{D5CDD505-2E9C-101B-9397-08002B2CF9AE}" pid="3" name="KSOProductBuildVer">
    <vt:lpwstr>2052-12.5.0</vt:lpwstr>
  </property>
</Properties>
</file>