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21"/>
          <w:tab w:val="center" w:pos="4212"/>
        </w:tabs>
        <w:kinsoku/>
        <w:wordWrap/>
        <w:overflowPunct/>
        <w:topLinePunct w:val="0"/>
        <w:autoSpaceDE/>
        <w:autoSpaceDN/>
        <w:bidi w:val="0"/>
        <w:adjustRightInd w:val="0"/>
        <w:snapToGrid w:val="0"/>
        <w:spacing w:line="360" w:lineRule="auto"/>
        <w:jc w:val="left"/>
        <w:textAlignment w:val="auto"/>
        <w:rPr>
          <w:rFonts w:ascii="宋体" w:hAnsi="宋体" w:eastAsia="宋体" w:cs="华文中宋"/>
          <w:bCs/>
          <w:sz w:val="28"/>
          <w:szCs w:val="28"/>
        </w:rPr>
      </w:pPr>
      <w:r>
        <w:rPr>
          <w:rFonts w:hint="eastAsia" w:ascii="宋体" w:hAnsi="宋体" w:eastAsia="宋体" w:cs="黑体"/>
          <w:bCs/>
          <w:sz w:val="28"/>
          <w:szCs w:val="28"/>
        </w:rPr>
        <w:t>附件1：</w:t>
      </w:r>
    </w:p>
    <w:p>
      <w:pPr>
        <w:tabs>
          <w:tab w:val="left" w:pos="321"/>
          <w:tab w:val="center" w:pos="4212"/>
        </w:tabs>
        <w:jc w:val="center"/>
        <w:rPr>
          <w:sz w:val="32"/>
          <w:szCs w:val="36"/>
        </w:rPr>
      </w:pPr>
      <w:r>
        <w:rPr>
          <w:rFonts w:hint="eastAsia" w:ascii="华文中宋" w:hAnsi="华文中宋" w:eastAsia="华文中宋" w:cs="华文中宋"/>
          <w:b/>
          <w:bCs/>
          <w:sz w:val="32"/>
          <w:szCs w:val="36"/>
        </w:rPr>
        <w:t>校团委办公室招新细则</w:t>
      </w:r>
    </w:p>
    <w:p>
      <w:pPr>
        <w:snapToGrid w:val="0"/>
        <w:spacing w:line="360" w:lineRule="auto"/>
        <w:ind w:firstLine="560" w:firstLineChars="200"/>
        <w:rPr>
          <w:rFonts w:hint="eastAsia" w:ascii="华文中宋" w:hAnsi="华文中宋" w:eastAsia="华文中宋"/>
          <w:sz w:val="28"/>
          <w:szCs w:val="28"/>
        </w:rPr>
      </w:pPr>
    </w:p>
    <w:p>
      <w:pPr>
        <w:snapToGrid w:val="0"/>
        <w:spacing w:line="360" w:lineRule="auto"/>
        <w:ind w:firstLine="560" w:firstLineChars="200"/>
        <w:rPr>
          <w:rFonts w:hint="eastAsia" w:ascii="黑体" w:hAnsi="黑体" w:eastAsia="黑体" w:cs="黑体"/>
          <w:sz w:val="28"/>
          <w:szCs w:val="28"/>
        </w:rPr>
      </w:pPr>
      <w:r>
        <w:rPr>
          <w:rFonts w:hint="eastAsia" w:ascii="黑体" w:hAnsi="黑体" w:eastAsia="黑体" w:cs="黑体"/>
          <w:sz w:val="28"/>
          <w:szCs w:val="28"/>
        </w:rPr>
        <w:t>一、部门</w:t>
      </w:r>
      <w:r>
        <w:rPr>
          <w:rFonts w:hint="eastAsia" w:ascii="黑体" w:hAnsi="黑体" w:eastAsia="黑体" w:cs="黑体"/>
          <w:sz w:val="28"/>
          <w:szCs w:val="28"/>
          <w:lang w:eastAsia="zh-Hans"/>
        </w:rPr>
        <w:t>简介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校团委办公室是校团委的职能部门,负责团委综合行政事务，包括公文处理、会务接待、物资管理、场地管理、档案管理、经费管理等，是处理综合事务、协调各部门高效率高质量运作及处理对外事务的服务型枢纽、综合性部门。目前下设综合协调、财务、信息文秘、活动中心四个组别。</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作为团委的综合办事“窗口”，以“统筹兼顾、服务到位”为宗旨，通过规范做好信息文秘工作、努力提升后勤保障服务质量、积极探索学生活动中心管理模式等工作，充分发挥综合协调职能、切实履行参谋助手职责。</w:t>
      </w:r>
    </w:p>
    <w:p>
      <w:pPr>
        <w:snapToGrid w:val="0"/>
        <w:spacing w:line="360" w:lineRule="auto"/>
        <w:ind w:firstLine="560" w:firstLineChars="200"/>
        <w:rPr>
          <w:rFonts w:hint="eastAsia" w:ascii="黑体" w:hAnsi="黑体" w:eastAsia="黑体" w:cs="黑体"/>
          <w:sz w:val="28"/>
          <w:szCs w:val="28"/>
        </w:rPr>
      </w:pPr>
      <w:r>
        <w:rPr>
          <w:rFonts w:hint="eastAsia" w:ascii="黑体" w:hAnsi="黑体" w:eastAsia="黑体" w:cs="黑体"/>
          <w:sz w:val="28"/>
          <w:szCs w:val="28"/>
        </w:rPr>
        <w:t>二、组别介绍</w:t>
      </w:r>
    </w:p>
    <w:p>
      <w:pPr>
        <w:pStyle w:val="11"/>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default"/>
        </w:rPr>
      </w:pPr>
      <w:r>
        <w:t>综合协调组：主要负责统筹协调办公室内部各项工作有序开展。</w:t>
      </w:r>
    </w:p>
    <w:p>
      <w:pPr>
        <w:pStyle w:val="11"/>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default"/>
        </w:rPr>
      </w:pPr>
      <w:r>
        <w:t>财务组：统筹监督北京科技大学团委财务报销专项工作，推进发票审核、合同签订等相关工作。</w:t>
      </w:r>
    </w:p>
    <w:p>
      <w:pPr>
        <w:pStyle w:val="11"/>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default"/>
        </w:rPr>
      </w:pPr>
      <w:r>
        <w:t>信息文秘组：主要负责重要会议的会议会务布置，校团委相关文件上传下达等工作。</w:t>
      </w:r>
    </w:p>
    <w:p>
      <w:pPr>
        <w:pStyle w:val="11"/>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default"/>
        </w:rPr>
      </w:pPr>
      <w:r>
        <w:t>活动中心组：主要负责团委各部门的日常办公物资管理和各活动室的场地管理等工作。</w:t>
      </w:r>
    </w:p>
    <w:p>
      <w:pPr>
        <w:snapToGrid w:val="0"/>
        <w:spacing w:line="360" w:lineRule="auto"/>
        <w:ind w:firstLine="560" w:firstLineChars="200"/>
        <w:rPr>
          <w:rFonts w:hint="eastAsia" w:ascii="黑体" w:hAnsi="黑体" w:eastAsia="黑体" w:cs="黑体"/>
          <w:sz w:val="28"/>
          <w:szCs w:val="28"/>
        </w:rPr>
      </w:pPr>
      <w:r>
        <w:rPr>
          <w:rFonts w:hint="eastAsia" w:ascii="黑体" w:hAnsi="黑体" w:eastAsia="黑体" w:cs="黑体"/>
          <w:sz w:val="28"/>
          <w:szCs w:val="28"/>
        </w:rPr>
        <w:t>三、招新要求</w:t>
      </w:r>
    </w:p>
    <w:p>
      <w:pPr>
        <w:pStyle w:val="10"/>
        <w:keepNext w:val="0"/>
        <w:keepLines w:val="0"/>
        <w:pageBreakBefore w:val="0"/>
        <w:widowControl/>
        <w:kinsoku/>
        <w:wordWrap/>
        <w:overflowPunct/>
        <w:topLinePunct w:val="0"/>
        <w:autoSpaceDE/>
        <w:autoSpaceDN/>
        <w:bidi w:val="0"/>
        <w:adjustRightInd/>
        <w:snapToGrid w:val="0"/>
        <w:spacing w:line="360" w:lineRule="auto"/>
        <w:ind w:firstLine="560" w:firstLineChars="200"/>
        <w:textAlignment w:val="auto"/>
        <w:rPr>
          <w:rFonts w:hint="default" w:ascii="仿宋_GB2312" w:hAnsi="仿宋" w:eastAsia="仿宋_GB2312" w:cs="仿宋"/>
          <w:color w:val="FF0000"/>
          <w:sz w:val="28"/>
          <w:szCs w:val="28"/>
          <w:lang w:val="en-US" w:eastAsia="zh-CN"/>
        </w:rPr>
      </w:pPr>
      <w:r>
        <w:rPr>
          <w:rFonts w:hint="eastAsia" w:ascii="仿宋_GB2312" w:hAnsi="仿宋" w:eastAsia="仿宋_GB2312" w:cs="仿宋"/>
          <w:sz w:val="28"/>
          <w:szCs w:val="28"/>
        </w:rPr>
        <w:t>面向本校</w:t>
      </w:r>
      <w:r>
        <w:rPr>
          <w:rFonts w:ascii="仿宋_GB2312" w:hAnsi="仿宋" w:eastAsia="仿宋_GB2312" w:cs="仿宋"/>
          <w:sz w:val="28"/>
          <w:szCs w:val="28"/>
        </w:rPr>
        <w:t>全日制本科生</w:t>
      </w:r>
      <w:r>
        <w:rPr>
          <w:rFonts w:hint="eastAsia" w:ascii="仿宋_GB2312" w:hAnsi="仿宋" w:eastAsia="仿宋_GB2312" w:cs="仿宋"/>
          <w:color w:val="000000" w:themeColor="text1"/>
          <w:sz w:val="28"/>
          <w:szCs w:val="28"/>
          <w:lang w:val="en-US" w:eastAsia="zh-CN"/>
          <w14:textFill>
            <w14:solidFill>
              <w14:schemeClr w14:val="tx1"/>
            </w14:solidFill>
          </w14:textFill>
        </w:rPr>
        <w:t>及研究生</w:t>
      </w:r>
    </w:p>
    <w:p>
      <w:pPr>
        <w:snapToGrid w:val="0"/>
        <w:spacing w:line="360" w:lineRule="auto"/>
        <w:ind w:firstLine="560" w:firstLineChars="200"/>
        <w:rPr>
          <w:rFonts w:ascii="华文中宋" w:hAnsi="华文中宋" w:eastAsia="华文中宋"/>
          <w:sz w:val="28"/>
          <w:szCs w:val="28"/>
        </w:rPr>
      </w:pPr>
      <w:r>
        <w:rPr>
          <w:rFonts w:hint="eastAsia" w:ascii="华文中宋" w:hAnsi="华文中宋" w:eastAsia="华文中宋"/>
          <w:sz w:val="28"/>
          <w:szCs w:val="28"/>
        </w:rPr>
        <w:t>四、报名方式</w:t>
      </w:r>
    </w:p>
    <w:p>
      <w:pPr>
        <w:pStyle w:val="8"/>
        <w:numPr>
          <w:ilvl w:val="0"/>
          <w:numId w:val="1"/>
        </w:numPr>
        <w:snapToGrid w:val="0"/>
        <w:spacing w:line="360" w:lineRule="auto"/>
        <w:ind w:left="0" w:firstLine="562"/>
        <w:rPr>
          <w:rFonts w:ascii="仿宋_GB2312" w:hAnsi="黑体" w:eastAsia="仿宋_GB2312" w:cs="黑体"/>
          <w:b/>
          <w:bCs/>
          <w:sz w:val="28"/>
          <w:szCs w:val="28"/>
        </w:rPr>
      </w:pPr>
      <w:r>
        <w:rPr>
          <w:rFonts w:hint="eastAsia" w:ascii="仿宋_GB2312" w:hAnsi="黑体" w:eastAsia="仿宋_GB2312" w:cs="黑体"/>
          <w:b/>
          <w:bCs/>
          <w:sz w:val="28"/>
          <w:szCs w:val="28"/>
        </w:rPr>
        <w:t>个人报名</w:t>
      </w:r>
    </w:p>
    <w:p>
      <w:pPr>
        <w:pStyle w:val="8"/>
        <w:snapToGrid w:val="0"/>
        <w:spacing w:line="360" w:lineRule="auto"/>
        <w:ind w:firstLine="562"/>
        <w:rPr>
          <w:rFonts w:ascii="仿宋_GB2312" w:hAnsi="仿宋" w:eastAsia="仿宋_GB2312" w:cs="仿宋"/>
          <w:sz w:val="28"/>
          <w:szCs w:val="28"/>
          <w:lang w:eastAsia="zh-Hans"/>
        </w:rPr>
      </w:pPr>
      <w:r>
        <w:rPr>
          <w:rFonts w:hint="eastAsia" w:ascii="仿宋_GB2312" w:hAnsi="仿宋" w:eastAsia="仿宋_GB2312" w:cs="仿宋"/>
          <w:b/>
          <w:bCs/>
          <w:sz w:val="28"/>
          <w:szCs w:val="28"/>
          <w:u w:val="single"/>
        </w:rPr>
        <w:t>仅需</w:t>
      </w:r>
      <w:r>
        <w:rPr>
          <w:rFonts w:hint="eastAsia" w:ascii="仿宋_GB2312" w:hAnsi="仿宋" w:eastAsia="仿宋_GB2312" w:cs="仿宋"/>
          <w:sz w:val="28"/>
          <w:szCs w:val="28"/>
        </w:rPr>
        <w:t>扫描下方二维码</w:t>
      </w:r>
      <w:r>
        <w:rPr>
          <w:rFonts w:hint="eastAsia" w:ascii="仿宋_GB2312" w:hAnsi="仿宋" w:eastAsia="仿宋_GB2312" w:cs="仿宋"/>
          <w:sz w:val="28"/>
          <w:szCs w:val="28"/>
          <w:lang w:eastAsia="zh-Hans"/>
        </w:rPr>
        <w:t>填写问卷</w:t>
      </w:r>
      <w:r>
        <w:rPr>
          <w:rFonts w:hint="eastAsia" w:ascii="仿宋_GB2312" w:hAnsi="仿宋" w:eastAsia="仿宋_GB2312" w:cs="仿宋"/>
          <w:sz w:val="28"/>
          <w:szCs w:val="28"/>
        </w:rPr>
        <w:t>，报名截止时间：2024年3月</w:t>
      </w:r>
      <w:r>
        <w:rPr>
          <w:rFonts w:hint="eastAsia" w:ascii="仿宋_GB2312" w:hAnsi="仿宋" w:eastAsia="仿宋_GB2312" w:cs="仿宋"/>
          <w:sz w:val="28"/>
          <w:szCs w:val="28"/>
          <w:lang w:val="en-US" w:eastAsia="zh-CN"/>
        </w:rPr>
        <w:t>8</w:t>
      </w:r>
      <w:r>
        <w:rPr>
          <w:rFonts w:hint="eastAsia" w:ascii="仿宋_GB2312" w:hAnsi="仿宋" w:eastAsia="仿宋_GB2312" w:cs="仿宋"/>
          <w:sz w:val="28"/>
          <w:szCs w:val="28"/>
        </w:rPr>
        <w:t>日（星期</w:t>
      </w:r>
      <w:r>
        <w:rPr>
          <w:rFonts w:hint="eastAsia" w:ascii="仿宋_GB2312" w:hAnsi="仿宋" w:eastAsia="仿宋_GB2312" w:cs="仿宋"/>
          <w:sz w:val="28"/>
          <w:szCs w:val="28"/>
          <w:lang w:val="en-US" w:eastAsia="zh-CN"/>
        </w:rPr>
        <w:t>五</w:t>
      </w:r>
      <w:r>
        <w:rPr>
          <w:rFonts w:hint="eastAsia" w:ascii="仿宋_GB2312" w:hAnsi="仿宋" w:eastAsia="仿宋_GB2312" w:cs="仿宋"/>
          <w:sz w:val="28"/>
          <w:szCs w:val="28"/>
        </w:rPr>
        <w:t>）</w:t>
      </w:r>
    </w:p>
    <w:p>
      <w:pPr>
        <w:pStyle w:val="8"/>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ascii="仿宋_GB2312" w:hAnsi="仿宋" w:eastAsia="仿宋_GB2312" w:cs="仿宋"/>
          <w:sz w:val="28"/>
          <w:szCs w:val="28"/>
        </w:rPr>
      </w:pPr>
      <w:r>
        <w:drawing>
          <wp:inline distT="0" distB="0" distL="114300" distR="114300">
            <wp:extent cx="1711960" cy="17119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711960" cy="1711960"/>
                    </a:xfrm>
                    <a:prstGeom prst="rect">
                      <a:avLst/>
                    </a:prstGeom>
                    <a:noFill/>
                    <a:ln>
                      <a:noFill/>
                    </a:ln>
                  </pic:spPr>
                </pic:pic>
              </a:graphicData>
            </a:graphic>
          </wp:inline>
        </w:drawing>
      </w:r>
    </w:p>
    <w:p>
      <w:pPr>
        <w:pStyle w:val="8"/>
        <w:numPr>
          <w:ilvl w:val="0"/>
          <w:numId w:val="2"/>
        </w:numPr>
        <w:snapToGrid w:val="0"/>
        <w:spacing w:line="360" w:lineRule="auto"/>
        <w:ind w:firstLine="562"/>
        <w:rPr>
          <w:rFonts w:ascii="仿宋_GB2312" w:hAnsi="黑体" w:eastAsia="仿宋_GB2312" w:cs="黑体"/>
          <w:b/>
          <w:bCs/>
          <w:sz w:val="28"/>
          <w:szCs w:val="28"/>
        </w:rPr>
      </w:pPr>
      <w:r>
        <w:rPr>
          <w:rFonts w:hint="eastAsia" w:ascii="仿宋_GB2312" w:hAnsi="黑体" w:eastAsia="仿宋_GB2312" w:cs="黑体"/>
          <w:b/>
          <w:bCs/>
          <w:sz w:val="28"/>
          <w:szCs w:val="28"/>
        </w:rPr>
        <w:t>学院推荐报名</w:t>
      </w:r>
    </w:p>
    <w:p>
      <w:pPr>
        <w:pStyle w:val="8"/>
        <w:snapToGrid w:val="0"/>
        <w:spacing w:line="360" w:lineRule="auto"/>
        <w:ind w:firstLine="562"/>
        <w:rPr>
          <w:rFonts w:hint="eastAsia" w:ascii="仿宋_GB2312" w:hAnsi="仿宋" w:eastAsia="仿宋_GB2312" w:cs="仿宋"/>
          <w:sz w:val="28"/>
          <w:szCs w:val="28"/>
        </w:rPr>
      </w:pPr>
      <w:r>
        <w:rPr>
          <w:rFonts w:hint="eastAsia" w:ascii="仿宋_GB2312" w:hAnsi="仿宋" w:eastAsia="仿宋_GB2312" w:cs="仿宋"/>
          <w:b/>
          <w:bCs/>
          <w:sz w:val="28"/>
          <w:szCs w:val="28"/>
          <w:u w:val="single"/>
        </w:rPr>
        <w:t>扫描上方二维码填写问卷+电子版报名表</w:t>
      </w:r>
      <w:r>
        <w:rPr>
          <w:rFonts w:hint="eastAsia" w:ascii="仿宋_GB2312" w:hAnsi="仿宋" w:eastAsia="仿宋_GB2312" w:cs="仿宋"/>
          <w:sz w:val="28"/>
          <w:szCs w:val="28"/>
        </w:rPr>
        <w:t>（详见下方）并于3月</w:t>
      </w:r>
      <w:r>
        <w:rPr>
          <w:rFonts w:hint="eastAsia" w:ascii="仿宋_GB2312" w:hAnsi="仿宋" w:eastAsia="仿宋_GB2312" w:cs="仿宋"/>
          <w:sz w:val="28"/>
          <w:szCs w:val="28"/>
          <w:lang w:val="en-US" w:eastAsia="zh-CN"/>
        </w:rPr>
        <w:t>8</w:t>
      </w:r>
      <w:r>
        <w:rPr>
          <w:rFonts w:hint="eastAsia" w:ascii="仿宋_GB2312" w:hAnsi="仿宋" w:eastAsia="仿宋_GB2312" w:cs="仿宋"/>
          <w:sz w:val="28"/>
          <w:szCs w:val="28"/>
        </w:rPr>
        <w:t>日（周</w:t>
      </w:r>
      <w:r>
        <w:rPr>
          <w:rFonts w:hint="eastAsia" w:ascii="仿宋_GB2312" w:hAnsi="仿宋" w:eastAsia="仿宋_GB2312" w:cs="仿宋"/>
          <w:sz w:val="28"/>
          <w:szCs w:val="28"/>
          <w:lang w:val="en-US" w:eastAsia="zh-CN"/>
        </w:rPr>
        <w:t>五</w:t>
      </w:r>
      <w:r>
        <w:rPr>
          <w:rFonts w:hint="eastAsia" w:ascii="仿宋_GB2312" w:hAnsi="仿宋" w:eastAsia="仿宋_GB2312" w:cs="仿宋"/>
          <w:sz w:val="28"/>
          <w:szCs w:val="28"/>
        </w:rPr>
        <w:t>）中午12：00前，将电子版报名表发至邮箱：</w:t>
      </w:r>
      <w:r>
        <w:rPr>
          <w:rFonts w:hint="eastAsia" w:ascii="仿宋_GB2312" w:hAnsi="仿宋" w:eastAsia="仿宋_GB2312" w:cs="仿宋"/>
          <w:sz w:val="28"/>
          <w:szCs w:val="28"/>
        </w:rPr>
        <w:fldChar w:fldCharType="begin"/>
      </w:r>
      <w:r>
        <w:rPr>
          <w:rFonts w:hint="eastAsia" w:ascii="仿宋_GB2312" w:hAnsi="仿宋" w:eastAsia="仿宋_GB2312" w:cs="仿宋"/>
          <w:sz w:val="28"/>
          <w:szCs w:val="28"/>
        </w:rPr>
        <w:instrText xml:space="preserve"> HYPERLINK "mailto:ustbtwbgszhxt@163.com" </w:instrText>
      </w:r>
      <w:r>
        <w:rPr>
          <w:rFonts w:hint="eastAsia" w:ascii="仿宋_GB2312" w:hAnsi="仿宋" w:eastAsia="仿宋_GB2312" w:cs="仿宋"/>
          <w:sz w:val="28"/>
          <w:szCs w:val="28"/>
        </w:rPr>
        <w:fldChar w:fldCharType="separate"/>
      </w:r>
      <w:r>
        <w:rPr>
          <w:rFonts w:hint="eastAsia" w:ascii="仿宋_GB2312" w:hAnsi="仿宋" w:eastAsia="仿宋_GB2312" w:cs="仿宋"/>
          <w:sz w:val="28"/>
          <w:szCs w:val="28"/>
        </w:rPr>
        <w:t>ustbtwbgszhxt@163.com</w:t>
      </w:r>
      <w:r>
        <w:rPr>
          <w:rFonts w:hint="eastAsia" w:ascii="仿宋_GB2312" w:hAnsi="仿宋" w:eastAsia="仿宋_GB2312" w:cs="仿宋"/>
          <w:sz w:val="28"/>
          <w:szCs w:val="28"/>
        </w:rPr>
        <w:fldChar w:fldCharType="end"/>
      </w:r>
    </w:p>
    <w:p>
      <w:pPr>
        <w:pStyle w:val="8"/>
        <w:snapToGrid w:val="0"/>
        <w:spacing w:line="360" w:lineRule="auto"/>
        <w:ind w:firstLine="562"/>
        <w:rPr>
          <w:rFonts w:ascii="仿宋_GB2312" w:hAnsi="仿宋" w:eastAsia="仿宋_GB2312" w:cs="仿宋"/>
          <w:b/>
          <w:bCs/>
          <w:sz w:val="28"/>
          <w:szCs w:val="28"/>
          <w:lang w:eastAsia="zh-Hans"/>
        </w:rPr>
      </w:pPr>
    </w:p>
    <w:p>
      <w:pPr>
        <w:pStyle w:val="8"/>
        <w:snapToGrid w:val="0"/>
        <w:spacing w:line="360" w:lineRule="auto"/>
        <w:ind w:firstLine="562"/>
        <w:rPr>
          <w:rFonts w:ascii="仿宋_GB2312" w:hAnsi="仿宋" w:eastAsia="仿宋_GB2312" w:cs="仿宋"/>
          <w:sz w:val="28"/>
          <w:szCs w:val="28"/>
        </w:rPr>
      </w:pPr>
      <w:r>
        <w:rPr>
          <w:rFonts w:hint="eastAsia" w:ascii="仿宋_GB2312" w:hAnsi="仿宋" w:eastAsia="仿宋_GB2312" w:cs="仿宋"/>
          <w:b/>
          <w:bCs/>
          <w:sz w:val="28"/>
          <w:szCs w:val="28"/>
          <w:lang w:eastAsia="zh-Hans"/>
        </w:rPr>
        <w:t>联系方式：</w:t>
      </w:r>
      <w:r>
        <w:rPr>
          <w:rFonts w:hint="eastAsia" w:ascii="仿宋_GB2312" w:hAnsi="仿宋" w:eastAsia="仿宋_GB2312" w:cs="仿宋"/>
          <w:sz w:val="28"/>
          <w:szCs w:val="28"/>
          <w:lang w:eastAsia="zh-Hans"/>
        </w:rPr>
        <w:t>010-6233</w:t>
      </w:r>
      <w:r>
        <w:rPr>
          <w:rFonts w:hint="eastAsia" w:ascii="仿宋_GB2312" w:hAnsi="仿宋" w:eastAsia="仿宋_GB2312" w:cs="仿宋"/>
          <w:sz w:val="28"/>
          <w:szCs w:val="28"/>
        </w:rPr>
        <w:t>3445</w:t>
      </w:r>
    </w:p>
    <w:p>
      <w:pPr>
        <w:pStyle w:val="8"/>
        <w:snapToGrid w:val="0"/>
        <w:spacing w:line="360" w:lineRule="auto"/>
        <w:ind w:firstLine="562"/>
        <w:rPr>
          <w:rFonts w:ascii="仿宋_GB2312" w:hAnsi="仿宋" w:eastAsia="仿宋_GB2312" w:cs="仿宋"/>
          <w:b/>
          <w:bCs/>
          <w:sz w:val="28"/>
          <w:szCs w:val="28"/>
          <w:lang w:eastAsia="zh-Hans"/>
        </w:rPr>
      </w:pPr>
      <w:r>
        <w:rPr>
          <w:rFonts w:hint="eastAsia" w:ascii="仿宋_GB2312" w:hAnsi="仿宋" w:eastAsia="仿宋_GB2312" w:cs="仿宋"/>
          <w:b/>
          <w:bCs/>
          <w:sz w:val="28"/>
          <w:szCs w:val="28"/>
          <w:lang w:eastAsia="zh-Hans"/>
        </w:rPr>
        <w:t>招新答疑群：</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ascii="黑体" w:hAnsi="黑体" w:eastAsia="黑体"/>
          <w:b/>
          <w:bCs/>
          <w:sz w:val="28"/>
          <w:szCs w:val="28"/>
        </w:rPr>
      </w:pPr>
      <w:r>
        <w:rPr>
          <w:rFonts w:hint="eastAsia" w:ascii="仿宋_GB2312" w:hAnsi="仿宋" w:eastAsia="仿宋_GB2312" w:cs="仿宋"/>
          <w:sz w:val="28"/>
          <w:szCs w:val="28"/>
        </w:rPr>
        <w:drawing>
          <wp:inline distT="0" distB="0" distL="0" distR="0">
            <wp:extent cx="1649095" cy="1695450"/>
            <wp:effectExtent l="0" t="0" r="8255" b="0"/>
            <wp:docPr id="439317032" name="图片 2" descr="C:\Users\cmy\Desktop\微信图片_20240227171014.png微信图片_2024022717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17032" name="图片 2" descr="C:\Users\cmy\Desktop\微信图片_20240227171014.png微信图片_20240227171014"/>
                    <pic:cNvPicPr>
                      <a:picLocks noChangeAspect="1" noChangeArrowheads="1"/>
                    </pic:cNvPicPr>
                  </pic:nvPicPr>
                  <pic:blipFill>
                    <a:blip r:embed="rId5"/>
                    <a:srcRect/>
                    <a:stretch>
                      <a:fillRect/>
                    </a:stretch>
                  </pic:blipFill>
                  <pic:spPr>
                    <a:xfrm>
                      <a:off x="0" y="0"/>
                      <a:ext cx="1649095" cy="1699541"/>
                    </a:xfrm>
                    <a:prstGeom prst="rect">
                      <a:avLst/>
                    </a:prstGeom>
                    <a:noFill/>
                    <a:ln>
                      <a:noFill/>
                    </a:ln>
                  </pic:spPr>
                </pic:pic>
              </a:graphicData>
            </a:graphic>
          </wp:inline>
        </w:drawing>
      </w:r>
    </w:p>
    <w:p>
      <w:pPr>
        <w:rPr>
          <w:rFonts w:hint="eastAsia" w:ascii="黑体" w:hAnsi="黑体" w:eastAsia="黑体"/>
          <w:b/>
          <w:bCs/>
          <w:sz w:val="28"/>
          <w:szCs w:val="28"/>
        </w:rPr>
      </w:pPr>
      <w:r>
        <w:rPr>
          <w:rFonts w:hint="eastAsia" w:ascii="黑体" w:hAnsi="黑体" w:eastAsia="黑体"/>
          <w:b/>
          <w:bCs/>
          <w:sz w:val="28"/>
          <w:szCs w:val="28"/>
        </w:rPr>
        <w:br w:type="page"/>
      </w:r>
    </w:p>
    <w:p>
      <w:pPr>
        <w:ind w:right="482"/>
        <w:jc w:val="center"/>
        <w:rPr>
          <w:rFonts w:ascii="黑体" w:hAnsi="黑体" w:eastAsia="黑体"/>
          <w:b/>
          <w:bCs/>
          <w:sz w:val="28"/>
          <w:szCs w:val="28"/>
        </w:rPr>
      </w:pPr>
      <w:bookmarkStart w:id="0" w:name="_GoBack"/>
      <w:bookmarkEnd w:id="0"/>
      <w:r>
        <w:rPr>
          <w:rFonts w:hint="eastAsia" w:ascii="黑体" w:hAnsi="黑体" w:eastAsia="黑体"/>
          <w:b/>
          <w:bCs/>
          <w:sz w:val="28"/>
          <w:szCs w:val="28"/>
        </w:rPr>
        <w:fldChar w:fldCharType="begin"/>
      </w:r>
      <w:r>
        <w:rPr>
          <w:rFonts w:hint="eastAsia" w:ascii="黑体" w:hAnsi="黑体" w:eastAsia="黑体"/>
          <w:b/>
          <w:bCs/>
          <w:sz w:val="28"/>
          <w:szCs w:val="28"/>
        </w:rPr>
        <w:instrText xml:space="preserve">ADDIN CNKISM.UserStyle</w:instrText>
      </w:r>
      <w:r>
        <w:rPr>
          <w:rFonts w:ascii="黑体" w:hAnsi="黑体" w:eastAsia="黑体"/>
          <w:b/>
          <w:bCs/>
          <w:sz w:val="28"/>
          <w:szCs w:val="28"/>
        </w:rPr>
        <w:fldChar w:fldCharType="separate"/>
      </w:r>
      <w:r>
        <w:rPr>
          <w:rFonts w:hint="eastAsia" w:ascii="黑体" w:hAnsi="黑体" w:eastAsia="黑体"/>
          <w:b/>
          <w:bCs/>
          <w:sz w:val="28"/>
          <w:szCs w:val="28"/>
        </w:rPr>
        <w:fldChar w:fldCharType="end"/>
      </w:r>
      <w:r>
        <w:rPr>
          <w:rFonts w:hint="eastAsia" w:ascii="黑体" w:hAnsi="黑体" w:eastAsia="黑体"/>
          <w:b/>
          <w:bCs/>
          <w:sz w:val="28"/>
          <w:szCs w:val="28"/>
        </w:rPr>
        <w:t>校团委办公室2023-2024学年第二学期招新报名表</w:t>
      </w:r>
    </w:p>
    <w:tbl>
      <w:tblPr>
        <w:tblStyle w:val="4"/>
        <w:tblpPr w:leftFromText="180" w:rightFromText="180" w:vertAnchor="text" w:horzAnchor="page" w:tblpXSpec="center" w:tblpY="135"/>
        <w:tblOverlap w:val="never"/>
        <w:tblW w:w="9886"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937"/>
        <w:gridCol w:w="1597"/>
        <w:gridCol w:w="719"/>
        <w:gridCol w:w="1181"/>
        <w:gridCol w:w="1030"/>
        <w:gridCol w:w="716"/>
        <w:gridCol w:w="1495"/>
        <w:gridCol w:w="563"/>
        <w:gridCol w:w="164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608" w:hRule="atLeast"/>
          <w:jc w:val="center"/>
        </w:trPr>
        <w:tc>
          <w:tcPr>
            <w:tcW w:w="937" w:type="dxa"/>
            <w:vMerge w:val="restart"/>
            <w:tcBorders>
              <w:top w:val="single" w:color="000000" w:sz="12"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个人</w:t>
            </w:r>
          </w:p>
          <w:p>
            <w:pPr>
              <w:spacing w:line="400" w:lineRule="exact"/>
              <w:jc w:val="center"/>
              <w:rPr>
                <w:rFonts w:ascii="仿宋_GB2312" w:hAnsi="仿宋" w:eastAsia="仿宋_GB2312"/>
                <w:szCs w:val="21"/>
              </w:rPr>
            </w:pPr>
            <w:r>
              <w:rPr>
                <w:rFonts w:hint="eastAsia" w:ascii="仿宋_GB2312" w:hAnsi="仿宋" w:eastAsia="仿宋_GB2312"/>
                <w:szCs w:val="21"/>
              </w:rPr>
              <w:t>基本</w:t>
            </w:r>
          </w:p>
          <w:p>
            <w:pPr>
              <w:spacing w:line="400" w:lineRule="exact"/>
              <w:jc w:val="center"/>
              <w:rPr>
                <w:rFonts w:ascii="仿宋_GB2312" w:hAnsi="仿宋" w:eastAsia="仿宋_GB2312"/>
                <w:szCs w:val="21"/>
              </w:rPr>
            </w:pPr>
            <w:r>
              <w:rPr>
                <w:rFonts w:hint="eastAsia" w:ascii="仿宋_GB2312" w:hAnsi="仿宋" w:eastAsia="仿宋_GB2312"/>
                <w:szCs w:val="21"/>
              </w:rPr>
              <w:t>情况</w:t>
            </w:r>
          </w:p>
        </w:tc>
        <w:tc>
          <w:tcPr>
            <w:tcW w:w="1597" w:type="dxa"/>
            <w:tcBorders>
              <w:top w:val="single" w:color="000000" w:sz="12"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姓  名</w:t>
            </w:r>
          </w:p>
        </w:tc>
        <w:tc>
          <w:tcPr>
            <w:tcW w:w="1900" w:type="dxa"/>
            <w:gridSpan w:val="2"/>
            <w:tcBorders>
              <w:top w:val="single" w:color="000000" w:sz="12"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b/>
                <w:szCs w:val="21"/>
              </w:rPr>
            </w:pPr>
          </w:p>
        </w:tc>
        <w:tc>
          <w:tcPr>
            <w:tcW w:w="1746" w:type="dxa"/>
            <w:gridSpan w:val="2"/>
            <w:tcBorders>
              <w:top w:val="single" w:color="000000" w:sz="12"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性   别</w:t>
            </w:r>
          </w:p>
        </w:tc>
        <w:tc>
          <w:tcPr>
            <w:tcW w:w="2058" w:type="dxa"/>
            <w:gridSpan w:val="2"/>
            <w:tcBorders>
              <w:top w:val="single" w:color="000000" w:sz="12" w:space="0"/>
              <w:left w:val="single" w:color="000000" w:sz="6" w:space="0"/>
              <w:bottom w:val="single" w:color="000000" w:sz="6" w:space="0"/>
              <w:right w:val="single" w:color="auto" w:sz="4" w:space="0"/>
            </w:tcBorders>
            <w:vAlign w:val="center"/>
          </w:tcPr>
          <w:p>
            <w:pPr>
              <w:spacing w:line="400" w:lineRule="exact"/>
              <w:jc w:val="center"/>
              <w:rPr>
                <w:rFonts w:ascii="仿宋_GB2312" w:hAnsi="仿宋" w:eastAsia="仿宋_GB2312"/>
                <w:b/>
                <w:szCs w:val="21"/>
              </w:rPr>
            </w:pPr>
          </w:p>
        </w:tc>
        <w:tc>
          <w:tcPr>
            <w:tcW w:w="1648" w:type="dxa"/>
            <w:vMerge w:val="restart"/>
            <w:tcBorders>
              <w:top w:val="single" w:color="000000" w:sz="12" w:space="0"/>
              <w:left w:val="single" w:color="auto" w:sz="4" w:space="0"/>
              <w:bottom w:val="single" w:color="000000" w:sz="6" w:space="0"/>
              <w:right w:val="single" w:color="000000" w:sz="12"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照片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94"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1597" w:type="dxa"/>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政治面貌</w:t>
            </w:r>
          </w:p>
        </w:tc>
        <w:tc>
          <w:tcPr>
            <w:tcW w:w="1900" w:type="dxa"/>
            <w:gridSpan w:val="2"/>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b/>
                <w:szCs w:val="21"/>
              </w:rPr>
            </w:pPr>
          </w:p>
        </w:tc>
        <w:tc>
          <w:tcPr>
            <w:tcW w:w="1746" w:type="dxa"/>
            <w:gridSpan w:val="2"/>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学   院</w:t>
            </w:r>
          </w:p>
        </w:tc>
        <w:tc>
          <w:tcPr>
            <w:tcW w:w="2058" w:type="dxa"/>
            <w:gridSpan w:val="2"/>
            <w:tcBorders>
              <w:top w:val="single" w:color="000000" w:sz="6" w:space="0"/>
              <w:left w:val="single" w:color="000000" w:sz="6" w:space="0"/>
              <w:bottom w:val="single" w:color="000000" w:sz="6" w:space="0"/>
              <w:right w:val="single" w:color="auto" w:sz="4" w:space="0"/>
            </w:tcBorders>
            <w:vAlign w:val="center"/>
          </w:tcPr>
          <w:p>
            <w:pPr>
              <w:spacing w:line="400" w:lineRule="exact"/>
              <w:jc w:val="center"/>
              <w:rPr>
                <w:rFonts w:ascii="仿宋_GB2312" w:hAnsi="仿宋" w:eastAsia="仿宋_GB2312"/>
                <w:b/>
                <w:szCs w:val="21"/>
              </w:rPr>
            </w:pPr>
          </w:p>
        </w:tc>
        <w:tc>
          <w:tcPr>
            <w:tcW w:w="1648" w:type="dxa"/>
            <w:vMerge w:val="continue"/>
            <w:tcBorders>
              <w:top w:val="single" w:color="000000" w:sz="6" w:space="0"/>
              <w:left w:val="single" w:color="auto" w:sz="4" w:space="0"/>
              <w:bottom w:val="single" w:color="000000" w:sz="6" w:space="0"/>
              <w:right w:val="single" w:color="000000" w:sz="12" w:space="0"/>
            </w:tcBorders>
            <w:vAlign w:val="center"/>
          </w:tcPr>
          <w:p>
            <w:pPr>
              <w:spacing w:line="400" w:lineRule="exact"/>
              <w:jc w:val="center"/>
              <w:rPr>
                <w:rFonts w:ascii="仿宋_GB2312" w:hAnsi="仿宋" w:eastAsia="仿宋_GB2312"/>
                <w:b/>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646"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1597" w:type="dxa"/>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学  号</w:t>
            </w:r>
          </w:p>
        </w:tc>
        <w:tc>
          <w:tcPr>
            <w:tcW w:w="1900" w:type="dxa"/>
            <w:gridSpan w:val="2"/>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1746" w:type="dxa"/>
            <w:gridSpan w:val="2"/>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b/>
                <w:szCs w:val="21"/>
              </w:rPr>
            </w:pPr>
            <w:r>
              <w:rPr>
                <w:rFonts w:hint="eastAsia" w:ascii="仿宋_GB2312" w:hAnsi="仿宋" w:eastAsia="仿宋_GB2312"/>
                <w:szCs w:val="21"/>
              </w:rPr>
              <w:t>班   级</w:t>
            </w:r>
          </w:p>
        </w:tc>
        <w:tc>
          <w:tcPr>
            <w:tcW w:w="2058" w:type="dxa"/>
            <w:gridSpan w:val="2"/>
            <w:tcBorders>
              <w:top w:val="single" w:color="000000" w:sz="6" w:space="0"/>
              <w:left w:val="single" w:color="000000" w:sz="6" w:space="0"/>
              <w:bottom w:val="single" w:color="000000" w:sz="6" w:space="0"/>
              <w:right w:val="single" w:color="auto" w:sz="4" w:space="0"/>
            </w:tcBorders>
            <w:vAlign w:val="center"/>
          </w:tcPr>
          <w:p>
            <w:pPr>
              <w:spacing w:line="400" w:lineRule="exact"/>
              <w:jc w:val="center"/>
              <w:rPr>
                <w:rFonts w:ascii="仿宋_GB2312" w:hAnsi="仿宋" w:eastAsia="仿宋_GB2312"/>
                <w:b/>
                <w:szCs w:val="21"/>
              </w:rPr>
            </w:pPr>
          </w:p>
        </w:tc>
        <w:tc>
          <w:tcPr>
            <w:tcW w:w="1648" w:type="dxa"/>
            <w:vMerge w:val="continue"/>
            <w:tcBorders>
              <w:top w:val="single" w:color="000000" w:sz="6" w:space="0"/>
              <w:left w:val="single" w:color="auto" w:sz="4" w:space="0"/>
              <w:bottom w:val="single" w:color="000000" w:sz="6" w:space="0"/>
              <w:right w:val="single" w:color="000000" w:sz="12" w:space="0"/>
            </w:tcBorders>
            <w:vAlign w:val="center"/>
          </w:tcPr>
          <w:p>
            <w:pPr>
              <w:spacing w:line="400" w:lineRule="exact"/>
              <w:jc w:val="center"/>
              <w:rPr>
                <w:rFonts w:ascii="仿宋_GB2312" w:hAnsi="仿宋" w:eastAsia="仿宋_GB2312"/>
                <w:b/>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636"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1597" w:type="dxa"/>
            <w:tcBorders>
              <w:top w:val="single" w:color="000000" w:sz="6" w:space="0"/>
              <w:left w:val="single" w:color="000000" w:sz="6" w:space="0"/>
              <w:bottom w:val="single" w:color="000000" w:sz="6" w:space="0"/>
              <w:right w:val="single" w:color="auto" w:sz="4" w:space="0"/>
            </w:tcBorders>
            <w:vAlign w:val="center"/>
          </w:tcPr>
          <w:p>
            <w:pPr>
              <w:spacing w:line="400" w:lineRule="exact"/>
              <w:jc w:val="center"/>
              <w:rPr>
                <w:rFonts w:ascii="仿宋_GB2312" w:hAnsi="仿宋" w:eastAsia="仿宋_GB2312"/>
                <w:b/>
                <w:szCs w:val="21"/>
              </w:rPr>
            </w:pPr>
            <w:r>
              <w:rPr>
                <w:rFonts w:hint="eastAsia" w:ascii="仿宋_GB2312" w:hAnsi="仿宋" w:eastAsia="仿宋_GB2312"/>
                <w:szCs w:val="21"/>
              </w:rPr>
              <w:t>专业排名</w:t>
            </w:r>
          </w:p>
        </w:tc>
        <w:tc>
          <w:tcPr>
            <w:tcW w:w="1900" w:type="dxa"/>
            <w:gridSpan w:val="2"/>
            <w:tcBorders>
              <w:top w:val="single" w:color="000000" w:sz="6" w:space="0"/>
              <w:left w:val="single" w:color="auto" w:sz="4"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 xml:space="preserve">         %</w:t>
            </w:r>
          </w:p>
        </w:tc>
        <w:tc>
          <w:tcPr>
            <w:tcW w:w="1746" w:type="dxa"/>
            <w:gridSpan w:val="2"/>
            <w:tcBorders>
              <w:top w:val="single" w:color="000000" w:sz="6" w:space="0"/>
              <w:left w:val="single" w:color="000000" w:sz="6" w:space="0"/>
              <w:bottom w:val="single" w:color="000000" w:sz="6" w:space="0"/>
              <w:right w:val="single" w:color="auto" w:sz="4"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不及格门次</w:t>
            </w:r>
          </w:p>
        </w:tc>
        <w:tc>
          <w:tcPr>
            <w:tcW w:w="2058" w:type="dxa"/>
            <w:gridSpan w:val="2"/>
            <w:tcBorders>
              <w:top w:val="single" w:color="000000" w:sz="6" w:space="0"/>
              <w:left w:val="single" w:color="auto" w:sz="4" w:space="0"/>
              <w:bottom w:val="single" w:color="000000" w:sz="6" w:space="0"/>
              <w:right w:val="single" w:color="auto" w:sz="4" w:space="0"/>
            </w:tcBorders>
            <w:vAlign w:val="center"/>
          </w:tcPr>
          <w:p>
            <w:pPr>
              <w:spacing w:line="400" w:lineRule="exact"/>
              <w:jc w:val="center"/>
              <w:rPr>
                <w:rFonts w:ascii="仿宋_GB2312" w:hAnsi="仿宋" w:eastAsia="仿宋_GB2312"/>
                <w:b/>
                <w:szCs w:val="21"/>
              </w:rPr>
            </w:pPr>
          </w:p>
        </w:tc>
        <w:tc>
          <w:tcPr>
            <w:tcW w:w="1648" w:type="dxa"/>
            <w:vMerge w:val="continue"/>
            <w:tcBorders>
              <w:top w:val="single" w:color="000000" w:sz="6" w:space="0"/>
              <w:left w:val="single" w:color="auto" w:sz="4" w:space="0"/>
              <w:bottom w:val="single" w:color="000000" w:sz="6" w:space="0"/>
              <w:right w:val="single" w:color="000000" w:sz="12" w:space="0"/>
            </w:tcBorders>
            <w:vAlign w:val="center"/>
          </w:tcPr>
          <w:p>
            <w:pPr>
              <w:spacing w:line="400" w:lineRule="exact"/>
              <w:jc w:val="center"/>
              <w:rPr>
                <w:rFonts w:ascii="仿宋_GB2312" w:hAnsi="仿宋" w:eastAsia="仿宋_GB2312"/>
                <w:b/>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31"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3497" w:type="dxa"/>
            <w:gridSpan w:val="3"/>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拟加入部门</w:t>
            </w:r>
          </w:p>
        </w:tc>
        <w:tc>
          <w:tcPr>
            <w:tcW w:w="5452" w:type="dxa"/>
            <w:gridSpan w:val="5"/>
            <w:tcBorders>
              <w:top w:val="single" w:color="000000" w:sz="6" w:space="0"/>
              <w:left w:val="single" w:color="000000" w:sz="6" w:space="0"/>
              <w:bottom w:val="single" w:color="000000" w:sz="6" w:space="0"/>
              <w:right w:val="single" w:color="000000" w:sz="12" w:space="0"/>
            </w:tcBorders>
            <w:vAlign w:val="center"/>
          </w:tcPr>
          <w:p>
            <w:pPr>
              <w:widowControl/>
              <w:spacing w:line="400" w:lineRule="exact"/>
              <w:jc w:val="left"/>
              <w:rPr>
                <w:rFonts w:ascii="仿宋_GB2312" w:hAnsi="仿宋" w:eastAsia="仿宋_GB2312"/>
                <w:sz w:val="22"/>
              </w:rPr>
            </w:pPr>
            <w:r>
              <w:rPr>
                <w:rFonts w:ascii="仿宋_GB2312" w:hAnsi="仿宋" w:eastAsia="仿宋_GB2312"/>
                <w:sz w:val="20"/>
                <w:szCs w:val="20"/>
              </w:rPr>
              <w:sym w:font="Wingdings 2" w:char="00A3"/>
            </w:r>
            <w:r>
              <w:rPr>
                <w:rFonts w:hint="eastAsia" w:ascii="仿宋_GB2312" w:hAnsi="仿宋" w:eastAsia="仿宋_GB2312"/>
                <w:sz w:val="20"/>
                <w:szCs w:val="20"/>
              </w:rPr>
              <w:t xml:space="preserve"> 综合协调组   </w:t>
            </w:r>
            <w:r>
              <w:rPr>
                <w:rFonts w:ascii="仿宋_GB2312" w:hAnsi="仿宋" w:eastAsia="仿宋_GB2312"/>
                <w:sz w:val="20"/>
                <w:szCs w:val="20"/>
              </w:rPr>
              <w:sym w:font="Wingdings 2" w:char="00A3"/>
            </w:r>
            <w:r>
              <w:rPr>
                <w:rFonts w:hint="eastAsia" w:ascii="仿宋_GB2312" w:hAnsi="仿宋" w:eastAsia="仿宋_GB2312"/>
                <w:sz w:val="20"/>
                <w:szCs w:val="20"/>
              </w:rPr>
              <w:t xml:space="preserve">财务组  </w:t>
            </w:r>
            <w:r>
              <w:rPr>
                <w:rFonts w:ascii="仿宋_GB2312" w:hAnsi="仿宋" w:eastAsia="仿宋_GB2312"/>
                <w:sz w:val="20"/>
                <w:szCs w:val="20"/>
              </w:rPr>
              <w:sym w:font="Wingdings 2" w:char="00A3"/>
            </w:r>
            <w:r>
              <w:rPr>
                <w:rFonts w:hint="eastAsia" w:ascii="仿宋_GB2312" w:hAnsi="仿宋" w:eastAsia="仿宋_GB2312"/>
                <w:sz w:val="20"/>
                <w:szCs w:val="20"/>
              </w:rPr>
              <w:t xml:space="preserve">信息文秘组  </w:t>
            </w:r>
            <w:r>
              <w:rPr>
                <w:rFonts w:ascii="仿宋_GB2312" w:hAnsi="仿宋" w:eastAsia="仿宋_GB2312"/>
                <w:sz w:val="20"/>
                <w:szCs w:val="20"/>
              </w:rPr>
              <w:sym w:font="Wingdings 2" w:char="00A3"/>
            </w:r>
            <w:r>
              <w:rPr>
                <w:rFonts w:hint="eastAsia" w:ascii="仿宋_GB2312" w:hAnsi="仿宋" w:eastAsia="仿宋_GB2312"/>
                <w:sz w:val="20"/>
                <w:szCs w:val="20"/>
              </w:rPr>
              <w:t xml:space="preserve">活动中心组   </w:t>
            </w:r>
            <w:r>
              <w:rPr>
                <w:rFonts w:hint="eastAsia" w:ascii="仿宋_GB2312" w:hAnsi="仿宋" w:eastAsia="仿宋_GB2312"/>
                <w:sz w:val="22"/>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73"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3497" w:type="dxa"/>
            <w:gridSpan w:val="3"/>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联系方式（手机和宿舍）</w:t>
            </w:r>
          </w:p>
        </w:tc>
        <w:tc>
          <w:tcPr>
            <w:tcW w:w="5452" w:type="dxa"/>
            <w:gridSpan w:val="5"/>
            <w:tcBorders>
              <w:top w:val="single" w:color="000000" w:sz="6" w:space="0"/>
              <w:left w:val="single" w:color="000000" w:sz="6" w:space="0"/>
              <w:bottom w:val="single" w:color="000000" w:sz="6" w:space="0"/>
              <w:right w:val="single" w:color="000000" w:sz="12" w:space="0"/>
            </w:tcBorders>
            <w:vAlign w:val="center"/>
          </w:tcPr>
          <w:p>
            <w:pPr>
              <w:widowControl/>
              <w:spacing w:line="400" w:lineRule="exact"/>
              <w:jc w:val="left"/>
              <w:rPr>
                <w:rFonts w:ascii="仿宋_GB2312" w:hAnsi="仿宋"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709" w:hRule="atLeast"/>
          <w:jc w:val="center"/>
        </w:trPr>
        <w:tc>
          <w:tcPr>
            <w:tcW w:w="937" w:type="dxa"/>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hint="eastAsia" w:ascii="仿宋_GB2312" w:hAnsi="仿宋" w:eastAsia="仿宋_GB2312"/>
                <w:szCs w:val="21"/>
                <w:lang w:eastAsia="zh-CN"/>
              </w:rPr>
            </w:pPr>
            <w:r>
              <w:rPr>
                <w:rFonts w:hint="eastAsia" w:ascii="仿宋_GB2312" w:hAnsi="仿宋" w:eastAsia="仿宋_GB2312"/>
                <w:szCs w:val="21"/>
              </w:rPr>
              <w:t>特长</w:t>
            </w:r>
          </w:p>
          <w:p>
            <w:pPr>
              <w:spacing w:line="400" w:lineRule="exact"/>
              <w:jc w:val="center"/>
              <w:rPr>
                <w:rFonts w:ascii="仿宋_GB2312" w:hAnsi="仿宋" w:eastAsia="仿宋_GB2312"/>
                <w:szCs w:val="21"/>
              </w:rPr>
            </w:pPr>
            <w:r>
              <w:rPr>
                <w:rFonts w:hint="eastAsia" w:ascii="仿宋_GB2312" w:hAnsi="仿宋" w:eastAsia="仿宋_GB2312"/>
                <w:szCs w:val="21"/>
              </w:rPr>
              <w:t>爱好</w:t>
            </w:r>
          </w:p>
        </w:tc>
        <w:tc>
          <w:tcPr>
            <w:tcW w:w="8949" w:type="dxa"/>
            <w:gridSpan w:val="8"/>
            <w:tcBorders>
              <w:top w:val="single" w:color="000000" w:sz="6" w:space="0"/>
              <w:left w:val="single" w:color="000000" w:sz="6" w:space="0"/>
              <w:bottom w:val="single" w:color="000000" w:sz="6" w:space="0"/>
              <w:right w:val="single" w:color="000000" w:sz="12" w:space="0"/>
            </w:tcBorders>
            <w:vAlign w:val="center"/>
          </w:tcPr>
          <w:p>
            <w:pPr>
              <w:spacing w:line="400" w:lineRule="exact"/>
              <w:rPr>
                <w:rFonts w:ascii="仿宋_GB2312" w:hAnsi="仿宋" w:eastAsia="仿宋_GB2312"/>
                <w:szCs w:val="21"/>
              </w:rPr>
            </w:pPr>
            <w:r>
              <w:rPr>
                <w:rFonts w:hint="eastAsia" w:ascii="仿宋_GB2312" w:hAnsi="仿宋" w:eastAsia="仿宋_GB2312"/>
                <w:szCs w:val="21"/>
              </w:rPr>
              <w:t xml:space="preserve">1.网络开发     2.摄影摄像    3.图文处理    4.文笔写作    5.组织管理     6.宣传展示    7.求知实践     8.科技创新    9.文艺表演    10.书法绘画   11.其他：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643" w:hRule="atLeast"/>
          <w:jc w:val="center"/>
        </w:trPr>
        <w:tc>
          <w:tcPr>
            <w:tcW w:w="937" w:type="dxa"/>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个人简历</w:t>
            </w:r>
          </w:p>
          <w:p>
            <w:pPr>
              <w:spacing w:line="400" w:lineRule="exact"/>
              <w:jc w:val="center"/>
              <w:rPr>
                <w:rFonts w:ascii="仿宋_GB2312" w:hAnsi="仿宋" w:eastAsia="仿宋_GB2312"/>
                <w:szCs w:val="21"/>
              </w:rPr>
            </w:pPr>
            <w:r>
              <w:rPr>
                <w:rFonts w:hint="eastAsia" w:ascii="仿宋_GB2312" w:hAnsi="仿宋" w:eastAsia="仿宋_GB2312"/>
                <w:szCs w:val="21"/>
              </w:rPr>
              <w:t>（含学生工作经历及荣誉）</w:t>
            </w:r>
          </w:p>
        </w:tc>
        <w:tc>
          <w:tcPr>
            <w:tcW w:w="8949" w:type="dxa"/>
            <w:gridSpan w:val="8"/>
            <w:tcBorders>
              <w:top w:val="single" w:color="000000" w:sz="6" w:space="0"/>
              <w:left w:val="single" w:color="000000" w:sz="6" w:space="0"/>
              <w:bottom w:val="single" w:color="000000" w:sz="6" w:space="0"/>
              <w:right w:val="single" w:color="000000" w:sz="12" w:space="0"/>
            </w:tcBorders>
            <w:vAlign w:val="center"/>
          </w:tcPr>
          <w:p>
            <w:pPr>
              <w:spacing w:line="400" w:lineRule="exact"/>
              <w:rPr>
                <w:rFonts w:ascii="仿宋_GB2312" w:hAnsi="仿宋" w:eastAsia="仿宋_GB2312"/>
                <w:szCs w:val="21"/>
              </w:rPr>
            </w:pPr>
          </w:p>
          <w:p>
            <w:pPr>
              <w:spacing w:line="400" w:lineRule="exact"/>
              <w:rPr>
                <w:rFonts w:ascii="仿宋_GB2312" w:hAnsi="仿宋"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791" w:hRule="atLeast"/>
          <w:jc w:val="center"/>
        </w:trPr>
        <w:tc>
          <w:tcPr>
            <w:tcW w:w="937" w:type="dxa"/>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学业规划及对团学工作的认识</w:t>
            </w:r>
          </w:p>
        </w:tc>
        <w:tc>
          <w:tcPr>
            <w:tcW w:w="8949" w:type="dxa"/>
            <w:gridSpan w:val="8"/>
            <w:tcBorders>
              <w:top w:val="single" w:color="000000" w:sz="6" w:space="0"/>
              <w:left w:val="single" w:color="000000" w:sz="6" w:space="0"/>
              <w:bottom w:val="single" w:color="000000" w:sz="6" w:space="0"/>
              <w:right w:val="single" w:color="000000" w:sz="12" w:space="0"/>
            </w:tcBorders>
            <w:vAlign w:val="center"/>
          </w:tcPr>
          <w:p>
            <w:pPr>
              <w:spacing w:line="400" w:lineRule="exact"/>
              <w:rPr>
                <w:rFonts w:ascii="仿宋_GB2312" w:hAnsi="仿宋"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00" w:hRule="atLeast"/>
          <w:jc w:val="center"/>
        </w:trPr>
        <w:tc>
          <w:tcPr>
            <w:tcW w:w="937" w:type="dxa"/>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学院推荐意见</w:t>
            </w:r>
          </w:p>
        </w:tc>
        <w:tc>
          <w:tcPr>
            <w:tcW w:w="8949" w:type="dxa"/>
            <w:gridSpan w:val="8"/>
            <w:tcBorders>
              <w:top w:val="single" w:color="000000" w:sz="6" w:space="0"/>
              <w:left w:val="single" w:color="000000" w:sz="6" w:space="0"/>
              <w:bottom w:val="single" w:color="000000" w:sz="6" w:space="0"/>
              <w:right w:val="single" w:color="000000" w:sz="12" w:space="0"/>
            </w:tcBorders>
            <w:vAlign w:val="center"/>
          </w:tcPr>
          <w:p>
            <w:pPr>
              <w:spacing w:line="400" w:lineRule="exact"/>
              <w:ind w:right="840"/>
              <w:rPr>
                <w:rFonts w:ascii="仿宋_GB2312" w:hAnsi="仿宋" w:eastAsia="仿宋_GB2312"/>
                <w:szCs w:val="21"/>
              </w:rPr>
            </w:pPr>
            <w:r>
              <w:rPr>
                <w:rFonts w:hint="eastAsia" w:ascii="仿宋_GB2312" w:hAnsi="仿宋" w:eastAsia="仿宋_GB2312"/>
                <w:szCs w:val="21"/>
              </w:rPr>
              <w:t xml:space="preserve">                                                                     </w:t>
            </w:r>
          </w:p>
          <w:p>
            <w:pPr>
              <w:spacing w:line="400" w:lineRule="exact"/>
              <w:ind w:right="840" w:firstLine="6930" w:firstLineChars="3300"/>
              <w:rPr>
                <w:rFonts w:ascii="仿宋_GB2312" w:hAnsi="仿宋" w:eastAsia="仿宋_GB2312"/>
                <w:szCs w:val="21"/>
              </w:rPr>
            </w:pPr>
            <w:r>
              <w:rPr>
                <w:rFonts w:hint="eastAsia" w:ascii="仿宋_GB2312" w:hAnsi="仿宋" w:eastAsia="仿宋_GB2312"/>
                <w:szCs w:val="21"/>
              </w:rPr>
              <w:t xml:space="preserve"> 学院签章</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2" w:hRule="atLeast"/>
          <w:jc w:val="center"/>
        </w:trPr>
        <w:tc>
          <w:tcPr>
            <w:tcW w:w="937" w:type="dxa"/>
            <w:vMerge w:val="restart"/>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周一无课时间</w:t>
            </w:r>
          </w:p>
        </w:tc>
        <w:tc>
          <w:tcPr>
            <w:tcW w:w="2316"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8:00-9:35</w:t>
            </w:r>
          </w:p>
        </w:tc>
        <w:tc>
          <w:tcPr>
            <w:tcW w:w="2211"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9:55-11:30</w:t>
            </w:r>
          </w:p>
        </w:tc>
        <w:tc>
          <w:tcPr>
            <w:tcW w:w="2211"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13:30-15:05</w:t>
            </w:r>
          </w:p>
        </w:tc>
        <w:tc>
          <w:tcPr>
            <w:tcW w:w="2211" w:type="dxa"/>
            <w:gridSpan w:val="2"/>
            <w:tcBorders>
              <w:top w:val="single" w:color="000000" w:sz="6" w:space="0"/>
              <w:left w:val="single" w:color="000000" w:sz="6" w:space="0"/>
              <w:bottom w:val="single" w:color="000000" w:sz="6" w:space="0"/>
              <w:right w:val="single" w:color="000000" w:sz="12"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15:20-16:55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82" w:hRule="atLeast"/>
          <w:jc w:val="center"/>
        </w:trPr>
        <w:tc>
          <w:tcPr>
            <w:tcW w:w="937" w:type="dxa"/>
            <w:vMerge w:val="continue"/>
            <w:tcBorders>
              <w:top w:val="single" w:color="000000" w:sz="6" w:space="0"/>
              <w:left w:val="single" w:color="000000" w:sz="12" w:space="0"/>
              <w:bottom w:val="single" w:color="000000" w:sz="6" w:space="0"/>
              <w:right w:val="single" w:color="000000" w:sz="6" w:space="0"/>
            </w:tcBorders>
            <w:vAlign w:val="center"/>
          </w:tcPr>
          <w:p>
            <w:pPr>
              <w:spacing w:line="400" w:lineRule="exact"/>
              <w:jc w:val="center"/>
              <w:rPr>
                <w:rFonts w:ascii="仿宋_GB2312" w:hAnsi="仿宋" w:eastAsia="仿宋_GB2312"/>
                <w:szCs w:val="21"/>
              </w:rPr>
            </w:pPr>
          </w:p>
        </w:tc>
        <w:tc>
          <w:tcPr>
            <w:tcW w:w="2316"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有课/无课</w:t>
            </w:r>
          </w:p>
        </w:tc>
        <w:tc>
          <w:tcPr>
            <w:tcW w:w="2211"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有课/无课</w:t>
            </w:r>
          </w:p>
        </w:tc>
        <w:tc>
          <w:tcPr>
            <w:tcW w:w="2211"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有课/无课</w:t>
            </w:r>
          </w:p>
        </w:tc>
        <w:tc>
          <w:tcPr>
            <w:tcW w:w="2211" w:type="dxa"/>
            <w:gridSpan w:val="2"/>
            <w:tcBorders>
              <w:top w:val="single" w:color="000000" w:sz="6" w:space="0"/>
              <w:left w:val="single" w:color="000000" w:sz="6" w:space="0"/>
              <w:bottom w:val="single" w:color="000000" w:sz="6" w:space="0"/>
              <w:right w:val="single" w:color="000000" w:sz="12" w:space="0"/>
            </w:tcBorders>
            <w:vAlign w:val="center"/>
          </w:tcPr>
          <w:p>
            <w:pPr>
              <w:tabs>
                <w:tab w:val="left" w:pos="1050"/>
              </w:tabs>
              <w:spacing w:line="400" w:lineRule="exact"/>
              <w:ind w:right="94"/>
              <w:jc w:val="center"/>
              <w:rPr>
                <w:rFonts w:ascii="仿宋_GB2312" w:hAnsi="仿宋" w:eastAsia="仿宋_GB2312"/>
                <w:szCs w:val="21"/>
              </w:rPr>
            </w:pPr>
            <w:r>
              <w:rPr>
                <w:rFonts w:hint="eastAsia" w:ascii="仿宋_GB2312" w:hAnsi="仿宋" w:eastAsia="仿宋_GB2312"/>
                <w:szCs w:val="21"/>
              </w:rPr>
              <w:t>有课/无课</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6" w:hRule="atLeast"/>
          <w:jc w:val="center"/>
        </w:trPr>
        <w:tc>
          <w:tcPr>
            <w:tcW w:w="937" w:type="dxa"/>
            <w:tcBorders>
              <w:top w:val="single" w:color="000000" w:sz="6" w:space="0"/>
              <w:left w:val="single" w:color="000000" w:sz="12" w:space="0"/>
              <w:bottom w:val="single" w:color="000000" w:sz="12" w:space="0"/>
              <w:right w:val="single" w:color="000000" w:sz="6" w:space="0"/>
            </w:tcBorders>
            <w:vAlign w:val="center"/>
          </w:tcPr>
          <w:p>
            <w:pPr>
              <w:spacing w:line="400" w:lineRule="exact"/>
              <w:jc w:val="center"/>
              <w:rPr>
                <w:rFonts w:ascii="仿宋_GB2312" w:hAnsi="仿宋" w:eastAsia="仿宋_GB2312"/>
                <w:szCs w:val="21"/>
              </w:rPr>
            </w:pPr>
            <w:r>
              <w:rPr>
                <w:rFonts w:hint="eastAsia" w:ascii="仿宋_GB2312" w:hAnsi="仿宋" w:eastAsia="仿宋_GB2312"/>
                <w:szCs w:val="21"/>
              </w:rPr>
              <w:t>部门意见</w:t>
            </w:r>
          </w:p>
        </w:tc>
        <w:tc>
          <w:tcPr>
            <w:tcW w:w="8949" w:type="dxa"/>
            <w:gridSpan w:val="8"/>
            <w:tcBorders>
              <w:top w:val="single" w:color="000000" w:sz="6" w:space="0"/>
              <w:left w:val="single" w:color="000000" w:sz="6" w:space="0"/>
              <w:bottom w:val="single" w:color="000000" w:sz="12" w:space="0"/>
              <w:right w:val="single" w:color="000000" w:sz="12" w:space="0"/>
            </w:tcBorders>
            <w:vAlign w:val="center"/>
          </w:tcPr>
          <w:p>
            <w:pPr>
              <w:spacing w:line="400" w:lineRule="exact"/>
              <w:rPr>
                <w:rFonts w:ascii="仿宋_GB2312" w:hAnsi="仿宋" w:eastAsia="仿宋_GB2312"/>
                <w:szCs w:val="21"/>
              </w:rPr>
            </w:pPr>
            <w:r>
              <w:rPr>
                <w:rFonts w:hint="eastAsia" w:ascii="仿宋_GB2312" w:hAnsi="仿宋" w:eastAsia="仿宋_GB2312"/>
                <w:szCs w:val="21"/>
              </w:rPr>
              <w:t xml:space="preserve">①同意接收           ②不同意接收           ③建议推荐到       部门                                                                                                                          </w:t>
            </w:r>
          </w:p>
          <w:p>
            <w:pPr>
              <w:spacing w:line="400" w:lineRule="exact"/>
              <w:rPr>
                <w:rFonts w:ascii="仿宋_GB2312" w:hAnsi="仿宋" w:eastAsia="仿宋_GB2312"/>
                <w:szCs w:val="21"/>
              </w:rPr>
            </w:pPr>
            <w:r>
              <w:rPr>
                <w:rFonts w:hint="eastAsia" w:ascii="仿宋_GB2312" w:hAnsi="仿宋" w:eastAsia="仿宋_GB2312"/>
                <w:szCs w:val="21"/>
              </w:rPr>
              <w:t xml:space="preserve">                                主管老师签字：               年    月    日</w:t>
            </w:r>
          </w:p>
        </w:tc>
      </w:tr>
    </w:tbl>
    <w:p>
      <w:pPr>
        <w:snapToGrid w:val="0"/>
        <w:spacing w:line="220" w:lineRule="atLeast"/>
        <w:jc w:val="left"/>
        <w:rPr>
          <w:rFonts w:ascii="Times New Roman" w:hAnsi="Times New Roman" w:eastAsia="仿宋_GB2312"/>
          <w:kern w:val="0"/>
          <w:szCs w:val="21"/>
        </w:rPr>
      </w:pPr>
    </w:p>
    <w:p>
      <w:pPr>
        <w:widowControl/>
        <w:jc w:val="left"/>
        <w:rPr>
          <w:rFonts w:ascii="仿宋" w:hAnsi="仿宋" w:eastAsia="仿宋" w:cs="仿宋"/>
          <w:sz w:val="28"/>
          <w:szCs w:val="28"/>
          <w:lang w:eastAsia="zh-Hans"/>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D2B8F8"/>
    <w:multiLevelType w:val="singleLevel"/>
    <w:tmpl w:val="F1D2B8F8"/>
    <w:lvl w:ilvl="0" w:tentative="0">
      <w:start w:val="1"/>
      <w:numFmt w:val="decimal"/>
      <w:lvlText w:val="%1."/>
      <w:lvlJc w:val="left"/>
      <w:pPr>
        <w:ind w:left="425" w:hanging="425"/>
      </w:pPr>
      <w:rPr>
        <w:rFonts w:hint="default"/>
      </w:rPr>
    </w:lvl>
  </w:abstractNum>
  <w:abstractNum w:abstractNumId="1">
    <w:nsid w:val="1E423AB0"/>
    <w:multiLevelType w:val="singleLevel"/>
    <w:tmpl w:val="1E423AB0"/>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I1MmJhMjY3MWEzMjE4MGEzOGUzZWU5Y2MxN2M1OTYifQ=="/>
    <w:docVar w:name="KSO_WPS_MARK_KEY" w:val="600a5739-2fb9-41af-9b93-b9a43abff585"/>
  </w:docVars>
  <w:rsids>
    <w:rsidRoot w:val="008D0F39"/>
    <w:rsid w:val="001E1AA4"/>
    <w:rsid w:val="002E7B10"/>
    <w:rsid w:val="003A4E0E"/>
    <w:rsid w:val="004307CB"/>
    <w:rsid w:val="004F5980"/>
    <w:rsid w:val="006C15BA"/>
    <w:rsid w:val="00715B85"/>
    <w:rsid w:val="008A2787"/>
    <w:rsid w:val="008D0F39"/>
    <w:rsid w:val="008D213E"/>
    <w:rsid w:val="00A77954"/>
    <w:rsid w:val="00C16EDC"/>
    <w:rsid w:val="00C67B72"/>
    <w:rsid w:val="00CB063F"/>
    <w:rsid w:val="00D31785"/>
    <w:rsid w:val="00D55B8D"/>
    <w:rsid w:val="00E157F9"/>
    <w:rsid w:val="00EE7B8E"/>
    <w:rsid w:val="00FC6D91"/>
    <w:rsid w:val="044E2098"/>
    <w:rsid w:val="14625474"/>
    <w:rsid w:val="1FF8D015"/>
    <w:rsid w:val="2B711FBF"/>
    <w:rsid w:val="2CA02A20"/>
    <w:rsid w:val="33DF3D22"/>
    <w:rsid w:val="33EF29A4"/>
    <w:rsid w:val="36E46E9D"/>
    <w:rsid w:val="459B3AB4"/>
    <w:rsid w:val="47F27E77"/>
    <w:rsid w:val="4F092594"/>
    <w:rsid w:val="51CA6A47"/>
    <w:rsid w:val="559928D9"/>
    <w:rsid w:val="576678B3"/>
    <w:rsid w:val="593DB063"/>
    <w:rsid w:val="5B182775"/>
    <w:rsid w:val="6221546F"/>
    <w:rsid w:val="63B5E0DE"/>
    <w:rsid w:val="64955CFA"/>
    <w:rsid w:val="669C08D4"/>
    <w:rsid w:val="675F62D6"/>
    <w:rsid w:val="68BC6E36"/>
    <w:rsid w:val="6E5A6ED5"/>
    <w:rsid w:val="6E793E51"/>
    <w:rsid w:val="6E8A6DFB"/>
    <w:rsid w:val="6F78513B"/>
    <w:rsid w:val="6FDE7624"/>
    <w:rsid w:val="715E4D31"/>
    <w:rsid w:val="737F9EB3"/>
    <w:rsid w:val="76615B79"/>
    <w:rsid w:val="7AB688C5"/>
    <w:rsid w:val="7BFA46A9"/>
    <w:rsid w:val="7EC5667F"/>
    <w:rsid w:val="7F360C0C"/>
    <w:rsid w:val="7FE403BB"/>
    <w:rsid w:val="7FFFD16C"/>
    <w:rsid w:val="B7F4AE6A"/>
    <w:rsid w:val="BAFFB655"/>
    <w:rsid w:val="BD9FFC5A"/>
    <w:rsid w:val="CE65221D"/>
    <w:rsid w:val="EB7FEC06"/>
    <w:rsid w:val="F7BB2CF6"/>
    <w:rsid w:val="FBDD696A"/>
    <w:rsid w:val="FEBF5EC0"/>
    <w:rsid w:val="FFECE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800080"/>
      <w:u w:val="single"/>
    </w:rPr>
  </w:style>
  <w:style w:type="character" w:styleId="7">
    <w:name w:val="Hyperlink"/>
    <w:basedOn w:val="5"/>
    <w:unhideWhenUsed/>
    <w:qFormat/>
    <w:uiPriority w:val="99"/>
    <w:rPr>
      <w:color w:val="0000FF"/>
      <w:u w:val="single"/>
    </w:rPr>
  </w:style>
  <w:style w:type="paragraph" w:styleId="8">
    <w:name w:val="List Paragraph"/>
    <w:basedOn w:val="1"/>
    <w:qFormat/>
    <w:uiPriority w:val="34"/>
    <w:pPr>
      <w:ind w:firstLine="420" w:firstLineChars="200"/>
    </w:pPr>
  </w:style>
  <w:style w:type="character" w:customStyle="1" w:styleId="9">
    <w:name w:val="页脚 字符"/>
    <w:basedOn w:val="5"/>
    <w:link w:val="2"/>
    <w:qFormat/>
    <w:uiPriority w:val="99"/>
    <w:rPr>
      <w:rFonts w:asciiTheme="minorHAnsi" w:hAnsiTheme="minorHAnsi" w:eastAsiaTheme="minorEastAsia" w:cstheme="minorBidi"/>
      <w:kern w:val="2"/>
      <w:sz w:val="18"/>
      <w:szCs w:val="18"/>
      <w14:ligatures w14:val="standardContextual"/>
    </w:rPr>
  </w:style>
  <w:style w:type="paragraph" w:customStyle="1" w:styleId="10">
    <w:name w:val="正文1"/>
    <w:qFormat/>
    <w:uiPriority w:val="0"/>
    <w:pPr>
      <w:jc w:val="both"/>
    </w:pPr>
    <w:rPr>
      <w:rFonts w:ascii="Arial" w:hAnsi="Arial" w:eastAsia="宋体" w:cs="Arial"/>
      <w:kern w:val="2"/>
      <w:sz w:val="21"/>
      <w:szCs w:val="21"/>
      <w:lang w:val="en-US" w:eastAsia="zh-CN" w:bidi="ar-SA"/>
    </w:rPr>
  </w:style>
  <w:style w:type="paragraph" w:customStyle="1" w:styleId="11">
    <w:name w:val="正文11"/>
    <w:basedOn w:val="1"/>
    <w:qFormat/>
    <w:uiPriority w:val="0"/>
    <w:pPr>
      <w:snapToGrid w:val="0"/>
      <w:spacing w:line="360" w:lineRule="auto"/>
      <w:ind w:firstLine="560" w:firstLineChars="200"/>
    </w:pPr>
    <w:rPr>
      <w:rFonts w:hint="eastAsia" w:ascii="仿宋_GB2312" w:hAnsi="仿宋_GB2312" w:eastAsia="仿宋_GB2312" w:cs="仿宋"/>
      <w:sz w:val="28"/>
      <w:szCs w:val="28"/>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776</Words>
  <Characters>870</Characters>
  <Lines>10</Lines>
  <Paragraphs>3</Paragraphs>
  <TotalTime>7</TotalTime>
  <ScaleCrop>false</ScaleCrop>
  <LinksUpToDate>false</LinksUpToDate>
  <CharactersWithSpaces>1228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2024-02-28T19:08:00Z</dcterms:created>
  <dc:creator>洋 丁</dc:creator>
  <cp:lastModifiedBy>Administrator</cp:lastModifiedBy>
  <cp:lastPrinted>2024-02-29T23:49:00Z</cp:lastPrinted>
  <dcterms:modified xsi:type="dcterms:W3CDTF">2024-03-03T12:05:50Z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1E2B3A15FA144B1B8E726D41B85BEAB4_13</vt:lpwstr>
  </property>
</Properties>
</file>