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CE16BE">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ascii="宋体" w:hAnsi="宋体" w:eastAsia="宋体"/>
          <w:sz w:val="28"/>
          <w:szCs w:val="28"/>
        </w:rPr>
      </w:pPr>
      <w:bookmarkStart w:id="0" w:name="_GoBack"/>
      <w:r>
        <w:rPr>
          <w:rFonts w:hint="eastAsia" w:ascii="宋体" w:hAnsi="宋体" w:eastAsia="宋体"/>
          <w:sz w:val="28"/>
          <w:szCs w:val="28"/>
        </w:rPr>
        <w:t>附件1：</w:t>
      </w:r>
    </w:p>
    <w:p w14:paraId="7B1AD5B0">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华文中宋" w:hAnsi="华文中宋" w:eastAsia="华文中宋" w:cs="华文中宋"/>
          <w:b/>
          <w:bCs w:val="0"/>
          <w:sz w:val="32"/>
          <w:szCs w:val="32"/>
        </w:rPr>
      </w:pPr>
      <w:r>
        <w:rPr>
          <w:rFonts w:hint="eastAsia" w:ascii="华文中宋" w:hAnsi="华文中宋" w:eastAsia="华文中宋" w:cs="华文中宋"/>
          <w:b/>
          <w:bCs w:val="0"/>
          <w:sz w:val="32"/>
          <w:szCs w:val="32"/>
        </w:rPr>
        <w:t>“我的大学·我的中国梦”班团日活动工作指引</w:t>
      </w:r>
    </w:p>
    <w:p w14:paraId="12EBA4FE">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华文中宋" w:hAnsi="华文中宋" w:eastAsia="华文中宋" w:cs="华文中宋"/>
          <w:b/>
          <w:bCs/>
          <w:sz w:val="32"/>
          <w:szCs w:val="32"/>
        </w:rPr>
      </w:pPr>
      <w:r>
        <w:rPr>
          <w:rFonts w:hint="eastAsia" w:ascii="华文中宋" w:hAnsi="华文中宋" w:eastAsia="华文中宋" w:cs="华文中宋"/>
          <w:b/>
          <w:bCs/>
          <w:sz w:val="32"/>
          <w:szCs w:val="32"/>
        </w:rPr>
        <w:t>（2024级本科生团支部）</w:t>
      </w:r>
    </w:p>
    <w:bookmarkEnd w:id="0"/>
    <w:p w14:paraId="550B6143">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仿宋_GB2312" w:hAnsi="Times New Roman" w:eastAsia="仿宋_GB2312" w:cs="Times New Roman"/>
          <w:sz w:val="28"/>
          <w:szCs w:val="28"/>
        </w:rPr>
      </w:pPr>
      <w:r>
        <w:rPr>
          <w:rFonts w:hint="eastAsia" w:ascii="仿宋_GB2312" w:hAnsi="Times New Roman" w:eastAsia="仿宋_GB2312" w:cs="Times New Roman"/>
          <w:sz w:val="28"/>
          <w:szCs w:val="28"/>
        </w:rPr>
        <w:t>为全面贯彻落实新时代党的教育方针，全面实施“时代新人铸魂工程”，落实教育部“立德树人工程”，落实《深化新时代教育评价改革总体方案》的部署要求，引导新生正确的解读大学文化，上好新生“开学第一课”，扣好“人生第一粒扣子”，拟在全体2024级本科新生团支部中开展“我的大学·我的中国梦”主题班团日活动。</w:t>
      </w:r>
    </w:p>
    <w:p w14:paraId="206E18B6">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Times New Roman" w:hAnsi="Times New Roman" w:eastAsia="黑体" w:cs="Times New Roman"/>
          <w:sz w:val="28"/>
          <w:szCs w:val="28"/>
        </w:rPr>
      </w:pPr>
      <w:r>
        <w:rPr>
          <w:rFonts w:ascii="Times New Roman" w:hAnsi="Times New Roman" w:eastAsia="黑体" w:cs="Times New Roman"/>
          <w:sz w:val="28"/>
          <w:szCs w:val="28"/>
        </w:rPr>
        <w:t>一、活动时间</w:t>
      </w:r>
    </w:p>
    <w:p w14:paraId="39D140E8">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ascii="仿宋_GB2312" w:hAnsi="Times New Roman" w:eastAsia="仿宋_GB2312" w:cs="Times New Roman"/>
          <w:sz w:val="28"/>
          <w:szCs w:val="28"/>
        </w:rPr>
      </w:pPr>
      <w:r>
        <w:rPr>
          <w:rFonts w:hint="eastAsia" w:ascii="仿宋_GB2312" w:hAnsi="Times New Roman" w:eastAsia="仿宋_GB2312" w:cs="Times New Roman"/>
          <w:sz w:val="28"/>
          <w:szCs w:val="28"/>
        </w:rPr>
        <w:t>2024年9月20日至11月8日</w:t>
      </w:r>
    </w:p>
    <w:p w14:paraId="3ADA07F7">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ascii="Times New Roman" w:hAnsi="Times New Roman" w:eastAsia="仿宋_GB2312" w:cs="Times New Roman"/>
          <w:sz w:val="28"/>
          <w:szCs w:val="28"/>
        </w:rPr>
      </w:pPr>
      <w:r>
        <w:rPr>
          <w:rFonts w:ascii="Times New Roman" w:hAnsi="Times New Roman" w:eastAsia="仿宋_GB2312" w:cs="Times New Roman"/>
          <w:sz w:val="28"/>
          <w:szCs w:val="28"/>
        </w:rPr>
        <w:t>（具体时间安排以工作群中通知为准）</w:t>
      </w:r>
    </w:p>
    <w:p w14:paraId="3237BD01">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Times New Roman" w:hAnsi="Times New Roman" w:eastAsia="黑体" w:cs="Times New Roman"/>
          <w:sz w:val="28"/>
          <w:szCs w:val="28"/>
        </w:rPr>
      </w:pPr>
      <w:r>
        <w:rPr>
          <w:rFonts w:ascii="Times New Roman" w:hAnsi="Times New Roman" w:eastAsia="黑体" w:cs="Times New Roman"/>
          <w:sz w:val="28"/>
          <w:szCs w:val="28"/>
        </w:rPr>
        <w:t>二、工作对象</w:t>
      </w:r>
    </w:p>
    <w:p w14:paraId="778D6612">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ascii="仿宋_GB2312" w:hAnsi="Times New Roman" w:eastAsia="仿宋_GB2312" w:cs="Times New Roman"/>
          <w:sz w:val="28"/>
          <w:szCs w:val="28"/>
        </w:rPr>
      </w:pPr>
      <w:r>
        <w:rPr>
          <w:rFonts w:hint="eastAsia" w:ascii="仿宋_GB2312" w:hAnsi="Times New Roman" w:eastAsia="仿宋_GB2312" w:cs="Times New Roman"/>
          <w:sz w:val="28"/>
          <w:szCs w:val="28"/>
        </w:rPr>
        <w:t>2024级本科生</w:t>
      </w:r>
    </w:p>
    <w:p w14:paraId="4B1B53B2">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Times New Roman" w:hAnsi="Times New Roman" w:eastAsia="黑体" w:cs="Times New Roman"/>
          <w:sz w:val="28"/>
          <w:szCs w:val="28"/>
        </w:rPr>
      </w:pPr>
      <w:r>
        <w:rPr>
          <w:rFonts w:ascii="Times New Roman" w:hAnsi="Times New Roman" w:eastAsia="黑体" w:cs="Times New Roman"/>
          <w:sz w:val="28"/>
          <w:szCs w:val="28"/>
        </w:rPr>
        <w:t>三、工作要求</w:t>
      </w:r>
    </w:p>
    <w:p w14:paraId="16B39A15">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rPr>
          <w:rFonts w:ascii="仿宋_GB2312" w:hAnsi="Times New Roman" w:eastAsia="仿宋_GB2312" w:cs="Times New Roman"/>
          <w:b/>
          <w:sz w:val="28"/>
          <w:szCs w:val="28"/>
        </w:rPr>
      </w:pPr>
      <w:r>
        <w:rPr>
          <w:rFonts w:hint="eastAsia" w:ascii="仿宋_GB2312" w:hAnsi="Times New Roman" w:eastAsia="仿宋_GB2312" w:cs="Times New Roman"/>
          <w:b/>
          <w:sz w:val="28"/>
          <w:szCs w:val="28"/>
        </w:rPr>
        <w:t>（1）寻梦——参加一次梦想体验课</w:t>
      </w:r>
    </w:p>
    <w:p w14:paraId="62BF1DF4">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仿宋_GB2312" w:hAnsi="Times New Roman" w:eastAsia="仿宋_GB2312" w:cs="Times New Roman"/>
          <w:sz w:val="28"/>
          <w:szCs w:val="28"/>
          <w:lang w:eastAsia="zh-Hans"/>
        </w:rPr>
      </w:pPr>
      <w:r>
        <w:rPr>
          <w:rFonts w:hint="eastAsia" w:ascii="仿宋_GB2312" w:hAnsi="Times New Roman" w:eastAsia="仿宋_GB2312" w:cs="Times New Roman"/>
          <w:sz w:val="28"/>
          <w:szCs w:val="28"/>
        </w:rPr>
        <w:t>组织全体新生以团支部为单位预约参观学校第二课堂展示体验中心、学业与发展指导中心等，全面了解</w:t>
      </w:r>
      <w:r>
        <w:rPr>
          <w:rFonts w:hint="eastAsia" w:ascii="仿宋_GB2312" w:hAnsi="Times New Roman" w:eastAsia="仿宋_GB2312" w:cs="Times New Roman"/>
          <w:sz w:val="28"/>
          <w:szCs w:val="28"/>
          <w:lang w:eastAsia="zh-Hans"/>
        </w:rPr>
        <w:t>学校第一课堂</w:t>
      </w:r>
      <w:r>
        <w:rPr>
          <w:rFonts w:hint="eastAsia" w:ascii="仿宋_GB2312" w:hAnsi="Times New Roman" w:eastAsia="仿宋_GB2312" w:cs="Times New Roman"/>
          <w:sz w:val="28"/>
          <w:szCs w:val="28"/>
        </w:rPr>
        <w:t>、</w:t>
      </w:r>
      <w:r>
        <w:rPr>
          <w:rFonts w:hint="eastAsia" w:ascii="仿宋_GB2312" w:hAnsi="Times New Roman" w:eastAsia="仿宋_GB2312" w:cs="Times New Roman"/>
          <w:sz w:val="28"/>
          <w:szCs w:val="28"/>
          <w:lang w:eastAsia="zh-Hans"/>
        </w:rPr>
        <w:t>第二课堂协同育人格局和德</w:t>
      </w:r>
      <w:r>
        <w:rPr>
          <w:rFonts w:hint="eastAsia" w:ascii="仿宋_GB2312" w:hAnsi="Times New Roman" w:eastAsia="仿宋_GB2312" w:cs="Times New Roman"/>
          <w:sz w:val="28"/>
          <w:szCs w:val="28"/>
        </w:rPr>
        <w:t>、</w:t>
      </w:r>
      <w:r>
        <w:rPr>
          <w:rFonts w:hint="eastAsia" w:ascii="仿宋_GB2312" w:hAnsi="Times New Roman" w:eastAsia="仿宋_GB2312" w:cs="Times New Roman"/>
          <w:sz w:val="28"/>
          <w:szCs w:val="28"/>
          <w:lang w:eastAsia="zh-Hans"/>
        </w:rPr>
        <w:t>智</w:t>
      </w:r>
      <w:r>
        <w:rPr>
          <w:rFonts w:hint="eastAsia" w:ascii="仿宋_GB2312" w:hAnsi="Times New Roman" w:eastAsia="仿宋_GB2312" w:cs="Times New Roman"/>
          <w:sz w:val="28"/>
          <w:szCs w:val="28"/>
        </w:rPr>
        <w:t>、</w:t>
      </w:r>
      <w:r>
        <w:rPr>
          <w:rFonts w:hint="eastAsia" w:ascii="仿宋_GB2312" w:hAnsi="Times New Roman" w:eastAsia="仿宋_GB2312" w:cs="Times New Roman"/>
          <w:sz w:val="28"/>
          <w:szCs w:val="28"/>
          <w:lang w:eastAsia="zh-Hans"/>
        </w:rPr>
        <w:t>体</w:t>
      </w:r>
      <w:r>
        <w:rPr>
          <w:rFonts w:hint="eastAsia" w:ascii="仿宋_GB2312" w:hAnsi="Times New Roman" w:eastAsia="仿宋_GB2312" w:cs="Times New Roman"/>
          <w:sz w:val="28"/>
          <w:szCs w:val="28"/>
        </w:rPr>
        <w:t>、</w:t>
      </w:r>
      <w:r>
        <w:rPr>
          <w:rFonts w:hint="eastAsia" w:ascii="仿宋_GB2312" w:hAnsi="Times New Roman" w:eastAsia="仿宋_GB2312" w:cs="Times New Roman"/>
          <w:sz w:val="28"/>
          <w:szCs w:val="28"/>
          <w:lang w:eastAsia="zh-Hans"/>
        </w:rPr>
        <w:t>美</w:t>
      </w:r>
      <w:r>
        <w:rPr>
          <w:rFonts w:hint="eastAsia" w:ascii="仿宋_GB2312" w:hAnsi="Times New Roman" w:eastAsia="仿宋_GB2312" w:cs="Times New Roman"/>
          <w:sz w:val="28"/>
          <w:szCs w:val="28"/>
        </w:rPr>
        <w:t>、</w:t>
      </w:r>
      <w:r>
        <w:rPr>
          <w:rFonts w:hint="eastAsia" w:ascii="仿宋_GB2312" w:hAnsi="Times New Roman" w:eastAsia="仿宋_GB2312" w:cs="Times New Roman"/>
          <w:sz w:val="28"/>
          <w:szCs w:val="28"/>
          <w:lang w:eastAsia="zh-Hans"/>
        </w:rPr>
        <w:t>劳</w:t>
      </w:r>
      <w:r>
        <w:rPr>
          <w:rFonts w:hint="eastAsia" w:ascii="仿宋_GB2312" w:hAnsi="Times New Roman" w:eastAsia="仿宋_GB2312" w:cs="Times New Roman"/>
          <w:sz w:val="28"/>
          <w:szCs w:val="28"/>
        </w:rPr>
        <w:t>“五育并举”教育模式，了解学校综合素质评价体系建设意义及工作安排；详细学习学业辅导开展方式和学生成长助力工程</w:t>
      </w:r>
      <w:r>
        <w:rPr>
          <w:rFonts w:hint="eastAsia" w:ascii="仿宋_GB2312" w:hAnsi="Times New Roman" w:eastAsia="仿宋_GB2312" w:cs="Times New Roman"/>
          <w:sz w:val="28"/>
          <w:szCs w:val="28"/>
          <w:lang w:eastAsia="zh-Hans"/>
        </w:rPr>
        <w:t>七大版块的参与形式</w:t>
      </w:r>
      <w:r>
        <w:rPr>
          <w:rFonts w:hint="eastAsia" w:ascii="仿宋_GB2312" w:hAnsi="Times New Roman" w:eastAsia="仿宋_GB2312" w:cs="Times New Roman"/>
          <w:sz w:val="28"/>
          <w:szCs w:val="28"/>
        </w:rPr>
        <w:t>，</w:t>
      </w:r>
      <w:r>
        <w:rPr>
          <w:rFonts w:hint="eastAsia" w:ascii="仿宋_GB2312" w:hAnsi="Times New Roman" w:eastAsia="仿宋_GB2312" w:cs="Times New Roman"/>
          <w:sz w:val="28"/>
          <w:szCs w:val="28"/>
          <w:lang w:eastAsia="zh-Hans"/>
        </w:rPr>
        <w:t>引导学生参与形式多样、内容丰富、积极向上的校园文化活动</w:t>
      </w:r>
      <w:r>
        <w:rPr>
          <w:rFonts w:hint="eastAsia" w:ascii="仿宋_GB2312" w:hAnsi="Times New Roman" w:eastAsia="仿宋_GB2312" w:cs="Times New Roman"/>
          <w:sz w:val="28"/>
          <w:szCs w:val="28"/>
        </w:rPr>
        <w:t>，全面</w:t>
      </w:r>
      <w:r>
        <w:rPr>
          <w:rFonts w:hint="eastAsia" w:ascii="仿宋_GB2312" w:hAnsi="Times New Roman" w:eastAsia="仿宋_GB2312" w:cs="Times New Roman"/>
          <w:sz w:val="28"/>
          <w:szCs w:val="28"/>
          <w:lang w:eastAsia="zh-Hans"/>
        </w:rPr>
        <w:t>提升综合素质能力，找寻个人梦想，做好大学四年的个人规划。</w:t>
      </w:r>
    </w:p>
    <w:p w14:paraId="6DDD1AE4">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rPr>
          <w:rFonts w:ascii="仿宋_GB2312" w:hAnsi="Times New Roman" w:eastAsia="仿宋_GB2312" w:cs="Times New Roman"/>
          <w:b/>
          <w:sz w:val="28"/>
          <w:szCs w:val="28"/>
        </w:rPr>
      </w:pPr>
      <w:r>
        <w:rPr>
          <w:rFonts w:hint="eastAsia" w:ascii="仿宋_GB2312" w:hAnsi="Times New Roman" w:eastAsia="仿宋_GB2312" w:cs="Times New Roman"/>
          <w:b/>
          <w:sz w:val="28"/>
          <w:szCs w:val="28"/>
        </w:rPr>
        <w:t>（2）树梦——开展一堂成长引航课</w:t>
      </w:r>
    </w:p>
    <w:p w14:paraId="6FB0EAC1">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仿宋_GB2312" w:hAnsi="Times New Roman" w:eastAsia="仿宋_GB2312" w:cs="Times New Roman"/>
          <w:sz w:val="28"/>
          <w:szCs w:val="28"/>
        </w:rPr>
      </w:pPr>
      <w:r>
        <w:rPr>
          <w:rFonts w:hint="eastAsia" w:ascii="仿宋_GB2312" w:hAnsi="Times New Roman" w:eastAsia="仿宋_GB2312" w:cs="Times New Roman"/>
          <w:sz w:val="28"/>
          <w:szCs w:val="28"/>
        </w:rPr>
        <w:t>新生团支部结合“上讲台”制度，邀请“青年讲师团”成员、“思政宣讲团”成员、班导师、辅导员、引航学长等进行学业生涯规划指导与分享或理论学习专题宣讲，引导新生建立对大学的正确认识，树立科学的大学观，初步形成大学梦想。活动可由辅导员参照成长对话课工作方案进行指导组织。</w:t>
      </w:r>
    </w:p>
    <w:p w14:paraId="4D9912CF">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Times New Roman" w:hAnsi="Times New Roman" w:eastAsia="黑体" w:cs="Times New Roman"/>
          <w:sz w:val="28"/>
          <w:szCs w:val="28"/>
        </w:rPr>
      </w:pPr>
      <w:r>
        <w:rPr>
          <w:rFonts w:ascii="Times New Roman" w:hAnsi="Times New Roman" w:eastAsia="黑体" w:cs="Times New Roman"/>
          <w:sz w:val="28"/>
          <w:szCs w:val="28"/>
        </w:rPr>
        <w:t>四、预约方式</w:t>
      </w:r>
    </w:p>
    <w:p w14:paraId="34912043">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仿宋_GB2312" w:hAnsi="Times New Roman" w:eastAsia="仿宋_GB2312" w:cs="Times New Roman"/>
          <w:sz w:val="28"/>
          <w:szCs w:val="28"/>
        </w:rPr>
      </w:pPr>
      <w:r>
        <w:rPr>
          <w:rFonts w:hint="eastAsia" w:ascii="仿宋_GB2312" w:hAnsi="Times New Roman" w:eastAsia="仿宋_GB2312" w:cs="Times New Roman"/>
          <w:sz w:val="28"/>
          <w:szCs w:val="28"/>
          <w:lang w:eastAsia="zh-Hans"/>
        </w:rPr>
        <w:t>寻梦</w:t>
      </w:r>
      <w:r>
        <w:rPr>
          <w:rFonts w:hint="eastAsia" w:ascii="仿宋_GB2312" w:hAnsi="Times New Roman" w:eastAsia="仿宋_GB2312" w:cs="Times New Roman"/>
          <w:bCs/>
          <w:sz w:val="28"/>
          <w:szCs w:val="28"/>
          <w:lang w:eastAsia="zh-Hans"/>
        </w:rPr>
        <w:t>活动需要通过</w:t>
      </w:r>
      <w:r>
        <w:rPr>
          <w:rFonts w:hint="eastAsia" w:ascii="仿宋_GB2312" w:hAnsi="Times New Roman" w:eastAsia="仿宋_GB2312" w:cs="Times New Roman"/>
          <w:sz w:val="28"/>
          <w:szCs w:val="28"/>
          <w:lang w:eastAsia="zh-Hans"/>
        </w:rPr>
        <w:t>“到梦空间”app预约场地</w:t>
      </w:r>
      <w:r>
        <w:rPr>
          <w:rFonts w:hint="eastAsia" w:ascii="仿宋_GB2312" w:hAnsi="Times New Roman" w:eastAsia="仿宋_GB2312" w:cs="Times New Roman"/>
          <w:sz w:val="28"/>
          <w:szCs w:val="28"/>
        </w:rPr>
        <w:t>，</w:t>
      </w:r>
      <w:r>
        <w:rPr>
          <w:rFonts w:hint="eastAsia" w:ascii="仿宋_GB2312" w:hAnsi="Times New Roman" w:eastAsia="仿宋_GB2312" w:cs="Times New Roman"/>
          <w:sz w:val="28"/>
          <w:szCs w:val="28"/>
          <w:lang w:eastAsia="zh-Hans"/>
        </w:rPr>
        <w:t>具体操作包括以下三个步骤</w:t>
      </w:r>
      <w:r>
        <w:rPr>
          <w:rFonts w:hint="eastAsia" w:ascii="仿宋_GB2312" w:hAnsi="Times New Roman" w:eastAsia="仿宋_GB2312" w:cs="Times New Roman"/>
          <w:sz w:val="28"/>
          <w:szCs w:val="28"/>
        </w:rPr>
        <w:t>：</w:t>
      </w:r>
    </w:p>
    <w:p w14:paraId="0A655865">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仿宋_GB2312" w:hAnsi="Times New Roman" w:eastAsia="仿宋_GB2312" w:cs="Times New Roman"/>
          <w:sz w:val="28"/>
          <w:szCs w:val="28"/>
        </w:rPr>
      </w:pPr>
      <w:r>
        <w:rPr>
          <w:rFonts w:hint="eastAsia" w:ascii="仿宋_GB2312" w:hAnsi="Times New Roman" w:eastAsia="仿宋_GB2312" w:cs="Times New Roman"/>
          <w:sz w:val="28"/>
          <w:szCs w:val="28"/>
        </w:rPr>
        <w:t>（1）各学院各单位组织新生团支部负责人</w:t>
      </w:r>
      <w:r>
        <w:rPr>
          <w:rFonts w:hint="eastAsia" w:ascii="仿宋_GB2312" w:hAnsi="Times New Roman" w:eastAsia="仿宋_GB2312" w:cs="Times New Roman"/>
          <w:sz w:val="28"/>
          <w:szCs w:val="28"/>
          <w:lang w:eastAsia="zh-Hans"/>
        </w:rPr>
        <w:t>于</w:t>
      </w:r>
      <w:r>
        <w:rPr>
          <w:rFonts w:hint="eastAsia" w:ascii="仿宋_GB2312" w:hAnsi="Times New Roman" w:eastAsia="仿宋_GB2312" w:cs="Times New Roman"/>
          <w:sz w:val="28"/>
          <w:szCs w:val="28"/>
        </w:rPr>
        <w:t>9</w:t>
      </w:r>
      <w:r>
        <w:rPr>
          <w:rFonts w:hint="eastAsia" w:ascii="仿宋_GB2312" w:hAnsi="Times New Roman" w:eastAsia="仿宋_GB2312" w:cs="Times New Roman"/>
          <w:sz w:val="28"/>
          <w:szCs w:val="28"/>
          <w:lang w:eastAsia="zh-Hans"/>
        </w:rPr>
        <w:t>月</w:t>
      </w:r>
      <w:r>
        <w:rPr>
          <w:rFonts w:hint="eastAsia" w:ascii="仿宋_GB2312" w:hAnsi="Times New Roman" w:eastAsia="仿宋_GB2312" w:cs="Times New Roman"/>
          <w:sz w:val="28"/>
          <w:szCs w:val="28"/>
        </w:rPr>
        <w:t>15</w:t>
      </w:r>
      <w:r>
        <w:rPr>
          <w:rFonts w:hint="eastAsia" w:ascii="仿宋_GB2312" w:hAnsi="Times New Roman" w:eastAsia="仿宋_GB2312" w:cs="Times New Roman"/>
          <w:sz w:val="28"/>
          <w:szCs w:val="28"/>
          <w:lang w:eastAsia="zh-Hans"/>
        </w:rPr>
        <w:t>日前扫描下方二维码进入微信群，并根据群内通知按时参加</w:t>
      </w:r>
      <w:r>
        <w:rPr>
          <w:rFonts w:hint="eastAsia" w:ascii="仿宋_GB2312" w:hAnsi="Times New Roman" w:eastAsia="仿宋_GB2312" w:cs="Times New Roman"/>
          <w:sz w:val="28"/>
          <w:szCs w:val="28"/>
        </w:rPr>
        <w:t>说明会。</w:t>
      </w:r>
    </w:p>
    <w:p w14:paraId="79334E26">
      <w:pPr>
        <w:spacing w:line="360" w:lineRule="auto"/>
        <w:jc w:val="center"/>
        <w:rPr>
          <w:rFonts w:ascii="Times New Roman" w:hAnsi="Times New Roman" w:eastAsia="仿宋_GB2312" w:cs="Times New Roman"/>
          <w:sz w:val="28"/>
          <w:szCs w:val="28"/>
        </w:rPr>
      </w:pPr>
      <w:r>
        <w:rPr>
          <w:rFonts w:ascii="Times New Roman" w:hAnsi="Times New Roman" w:cs="Times New Roman"/>
        </w:rPr>
        <w:drawing>
          <wp:inline distT="0" distB="0" distL="114300" distR="114300">
            <wp:extent cx="2319655" cy="2213610"/>
            <wp:effectExtent l="0" t="0" r="17145" b="215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2319655" cy="2213610"/>
                    </a:xfrm>
                    <a:prstGeom prst="rect">
                      <a:avLst/>
                    </a:prstGeom>
                    <a:noFill/>
                    <a:ln>
                      <a:noFill/>
                    </a:ln>
                  </pic:spPr>
                </pic:pic>
              </a:graphicData>
            </a:graphic>
          </wp:inline>
        </w:drawing>
      </w:r>
    </w:p>
    <w:p w14:paraId="50EDDEE2">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仿宋_GB2312" w:hAnsi="Times New Roman" w:eastAsia="仿宋_GB2312" w:cs="Times New Roman"/>
          <w:sz w:val="28"/>
          <w:szCs w:val="28"/>
        </w:rPr>
      </w:pPr>
      <w:r>
        <w:rPr>
          <w:rFonts w:hint="eastAsia" w:ascii="仿宋_GB2312" w:hAnsi="Times New Roman" w:eastAsia="仿宋_GB2312" w:cs="Times New Roman"/>
          <w:sz w:val="28"/>
          <w:szCs w:val="28"/>
        </w:rPr>
        <w:t>（2）说明</w:t>
      </w:r>
      <w:r>
        <w:rPr>
          <w:rFonts w:hint="eastAsia" w:ascii="仿宋_GB2312" w:hAnsi="Times New Roman" w:eastAsia="仿宋_GB2312" w:cs="Times New Roman"/>
          <w:sz w:val="28"/>
          <w:szCs w:val="28"/>
          <w:lang w:eastAsia="zh-Hans"/>
        </w:rPr>
        <w:t>会后，</w:t>
      </w:r>
      <w:r>
        <w:rPr>
          <w:rFonts w:hint="eastAsia" w:ascii="仿宋_GB2312" w:hAnsi="Times New Roman" w:eastAsia="仿宋_GB2312" w:cs="Times New Roman"/>
          <w:sz w:val="28"/>
          <w:szCs w:val="28"/>
        </w:rPr>
        <w:t>各团支部负责人按要求预约前往</w:t>
      </w:r>
      <w:r>
        <w:rPr>
          <w:rFonts w:hint="eastAsia" w:ascii="仿宋_GB2312" w:hAnsi="Times New Roman" w:eastAsia="仿宋_GB2312" w:cs="Times New Roman"/>
          <w:sz w:val="28"/>
          <w:szCs w:val="28"/>
          <w:lang w:eastAsia="zh-Hans"/>
        </w:rPr>
        <w:t>第二课堂展示体验中心及学生学习与发展指导中心开展两次活动的时间</w:t>
      </w:r>
      <w:r>
        <w:rPr>
          <w:rFonts w:hint="eastAsia" w:ascii="仿宋_GB2312" w:hAnsi="Times New Roman" w:eastAsia="仿宋_GB2312" w:cs="Times New Roman"/>
          <w:sz w:val="28"/>
          <w:szCs w:val="28"/>
        </w:rPr>
        <w:t>。</w:t>
      </w:r>
    </w:p>
    <w:p w14:paraId="242CFCE2">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仿宋_GB2312" w:hAnsi="Times New Roman" w:eastAsia="仿宋_GB2312" w:cs="Times New Roman"/>
          <w:sz w:val="28"/>
          <w:szCs w:val="28"/>
        </w:rPr>
      </w:pPr>
      <w:r>
        <w:rPr>
          <w:rFonts w:hint="eastAsia" w:ascii="仿宋_GB2312" w:hAnsi="Times New Roman" w:eastAsia="仿宋_GB2312" w:cs="Times New Roman"/>
          <w:sz w:val="28"/>
          <w:szCs w:val="28"/>
        </w:rPr>
        <w:t>（3）</w:t>
      </w:r>
      <w:r>
        <w:rPr>
          <w:rFonts w:hint="eastAsia" w:ascii="仿宋_GB2312" w:hAnsi="Times New Roman" w:eastAsia="仿宋_GB2312" w:cs="Times New Roman"/>
          <w:sz w:val="28"/>
          <w:szCs w:val="28"/>
          <w:lang w:eastAsia="zh-Hans"/>
        </w:rPr>
        <w:t>各</w:t>
      </w:r>
      <w:r>
        <w:rPr>
          <w:rFonts w:hint="eastAsia" w:ascii="仿宋_GB2312" w:hAnsi="Times New Roman" w:eastAsia="仿宋_GB2312" w:cs="Times New Roman"/>
          <w:sz w:val="28"/>
          <w:szCs w:val="28"/>
        </w:rPr>
        <w:t>团支部负责人在</w:t>
      </w:r>
      <w:r>
        <w:rPr>
          <w:rFonts w:hint="eastAsia" w:ascii="仿宋_GB2312" w:hAnsi="Times New Roman" w:eastAsia="仿宋_GB2312" w:cs="Times New Roman"/>
          <w:sz w:val="28"/>
          <w:szCs w:val="28"/>
          <w:lang w:eastAsia="zh-Hans"/>
        </w:rPr>
        <w:t>“</w:t>
      </w:r>
      <w:r>
        <w:rPr>
          <w:rFonts w:hint="eastAsia" w:ascii="仿宋_GB2312" w:hAnsi="Times New Roman" w:eastAsia="仿宋_GB2312" w:cs="Times New Roman"/>
          <w:sz w:val="28"/>
          <w:szCs w:val="28"/>
        </w:rPr>
        <w:t>到梦空间</w:t>
      </w:r>
      <w:r>
        <w:rPr>
          <w:rFonts w:hint="eastAsia" w:ascii="仿宋_GB2312" w:hAnsi="Times New Roman" w:eastAsia="仿宋_GB2312" w:cs="Times New Roman"/>
          <w:sz w:val="28"/>
          <w:szCs w:val="28"/>
          <w:lang w:eastAsia="zh-Hans"/>
        </w:rPr>
        <w:t>”</w:t>
      </w:r>
      <w:r>
        <w:rPr>
          <w:rFonts w:hint="eastAsia" w:ascii="仿宋_GB2312" w:hAnsi="Times New Roman" w:eastAsia="仿宋_GB2312" w:cs="Times New Roman"/>
          <w:sz w:val="28"/>
          <w:szCs w:val="28"/>
        </w:rPr>
        <w:t>app上创建班级部落活动，申请加入北京科技大学2024级新生第二课堂展示中心体验中心专题活动，经学院、校团委审批过后，</w:t>
      </w:r>
      <w:r>
        <w:rPr>
          <w:rFonts w:hint="eastAsia" w:ascii="仿宋_GB2312" w:hAnsi="Times New Roman" w:eastAsia="仿宋_GB2312" w:cs="Times New Roman"/>
          <w:sz w:val="28"/>
          <w:szCs w:val="28"/>
          <w:lang w:eastAsia="zh-Hans"/>
        </w:rPr>
        <w:t>按</w:t>
      </w:r>
      <w:r>
        <w:rPr>
          <w:rFonts w:hint="eastAsia" w:ascii="仿宋_GB2312" w:hAnsi="Times New Roman" w:eastAsia="仿宋_GB2312" w:cs="Times New Roman"/>
          <w:sz w:val="28"/>
          <w:szCs w:val="28"/>
        </w:rPr>
        <w:t>预约时间</w:t>
      </w:r>
      <w:r>
        <w:rPr>
          <w:rFonts w:hint="eastAsia" w:ascii="仿宋_GB2312" w:hAnsi="Times New Roman" w:eastAsia="仿宋_GB2312" w:cs="Times New Roman"/>
          <w:sz w:val="28"/>
          <w:szCs w:val="28"/>
          <w:lang w:eastAsia="zh-Hans"/>
        </w:rPr>
        <w:t>进行参观</w:t>
      </w:r>
      <w:r>
        <w:rPr>
          <w:rFonts w:hint="eastAsia" w:ascii="仿宋_GB2312" w:hAnsi="Times New Roman" w:eastAsia="仿宋_GB2312" w:cs="Times New Roman"/>
          <w:sz w:val="28"/>
          <w:szCs w:val="28"/>
        </w:rPr>
        <w:t>。</w:t>
      </w:r>
    </w:p>
    <w:p w14:paraId="7D2D66D3">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ascii="Times New Roman" w:hAnsi="Times New Roman" w:eastAsia="仿宋_GB2312" w:cs="Times New Roman"/>
          <w:sz w:val="28"/>
          <w:szCs w:val="28"/>
          <w:lang w:eastAsia="zh-Hans"/>
        </w:rPr>
      </w:pPr>
    </w:p>
    <w:p w14:paraId="07721508">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ascii="Times New Roman" w:hAnsi="Times New Roman" w:eastAsia="仿宋_GB2312" w:cs="Times New Roman"/>
          <w:sz w:val="28"/>
          <w:szCs w:val="28"/>
          <w:lang w:eastAsia="zh-Hans"/>
        </w:rPr>
      </w:pPr>
    </w:p>
    <w:p w14:paraId="44CDB76B">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仿宋_GB2312" w:hAnsi="Times New Roman" w:eastAsia="仿宋_GB2312" w:cs="Times New Roman"/>
          <w:sz w:val="28"/>
          <w:szCs w:val="28"/>
        </w:rPr>
      </w:pPr>
      <w:r>
        <w:rPr>
          <w:rFonts w:hint="eastAsia" w:ascii="仿宋_GB2312" w:hAnsi="Times New Roman" w:eastAsia="仿宋_GB2312" w:cs="Times New Roman"/>
          <w:sz w:val="28"/>
          <w:szCs w:val="28"/>
          <w:lang w:eastAsia="zh-Hans"/>
        </w:rPr>
        <w:t>联系</w:t>
      </w:r>
      <w:r>
        <w:rPr>
          <w:rFonts w:hint="eastAsia" w:ascii="仿宋_GB2312" w:hAnsi="Times New Roman" w:eastAsia="仿宋_GB2312" w:cs="Times New Roman"/>
          <w:sz w:val="28"/>
          <w:szCs w:val="28"/>
        </w:rPr>
        <w:t>单位</w:t>
      </w:r>
      <w:r>
        <w:rPr>
          <w:rFonts w:hint="eastAsia" w:ascii="仿宋_GB2312" w:hAnsi="Times New Roman" w:eastAsia="仿宋_GB2312" w:cs="Times New Roman"/>
          <w:sz w:val="28"/>
          <w:szCs w:val="28"/>
          <w:lang w:eastAsia="zh-Hans"/>
        </w:rPr>
        <w:t>：</w:t>
      </w:r>
      <w:r>
        <w:rPr>
          <w:rFonts w:hint="eastAsia" w:ascii="仿宋_GB2312" w:hAnsi="Times New Roman" w:eastAsia="仿宋_GB2312" w:cs="Times New Roman"/>
          <w:sz w:val="28"/>
          <w:szCs w:val="28"/>
        </w:rPr>
        <w:t>校团委青年成长服务中心</w:t>
      </w:r>
    </w:p>
    <w:p w14:paraId="0EB6413D">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仿宋_GB2312" w:hAnsi="Times New Roman" w:eastAsia="仿宋_GB2312" w:cs="Times New Roman"/>
          <w:sz w:val="28"/>
          <w:szCs w:val="28"/>
        </w:rPr>
      </w:pPr>
      <w:r>
        <w:rPr>
          <w:rFonts w:hint="eastAsia" w:ascii="仿宋_GB2312" w:hAnsi="Times New Roman" w:eastAsia="仿宋_GB2312" w:cs="Times New Roman"/>
          <w:sz w:val="28"/>
          <w:szCs w:val="28"/>
        </w:rPr>
        <w:t>联系人：史骥洲</w:t>
      </w:r>
    </w:p>
    <w:p w14:paraId="219513CB">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仿宋_GB2312" w:hAnsi="Times New Roman" w:eastAsia="仿宋_GB2312" w:cs="Times New Roman"/>
          <w:sz w:val="28"/>
          <w:szCs w:val="28"/>
          <w:highlight w:val="yellow"/>
          <w:lang w:eastAsia="zh-Hans"/>
        </w:rPr>
      </w:pPr>
      <w:r>
        <w:rPr>
          <w:rFonts w:hint="eastAsia" w:ascii="仿宋_GB2312" w:hAnsi="Times New Roman" w:eastAsia="仿宋_GB2312" w:cs="Times New Roman"/>
          <w:sz w:val="28"/>
          <w:szCs w:val="28"/>
        </w:rPr>
        <w:t>联系电话：18141203975</w:t>
      </w:r>
    </w:p>
    <w:sectPr>
      <w:footerReference r:id="rId3" w:type="default"/>
      <w:pgSz w:w="11906" w:h="16838"/>
      <w:pgMar w:top="1440" w:right="1418" w:bottom="1440" w:left="1418" w:header="851" w:footer="113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F986D4">
    <w:pPr>
      <w:pStyle w:val="3"/>
      <w:jc w:val="center"/>
      <w:rPr>
        <w:rFonts w:hint="eastAsia"/>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2D48E37A">
                          <w:pPr>
                            <w:pStyle w:val="3"/>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fldChar w:fldCharType="begin"/>
                          </w:r>
                          <w:r>
                            <w:rPr>
                              <w:rFonts w:hint="eastAsia" w:ascii="仿宋_GB2312" w:hAnsi="仿宋_GB2312" w:eastAsia="仿宋_GB2312" w:cs="仿宋_GB2312"/>
                              <w:sz w:val="21"/>
                              <w:szCs w:val="21"/>
                            </w:rPr>
                            <w:instrText xml:space="preserve"> PAGE  \* MERGEFORMAT </w:instrText>
                          </w:r>
                          <w:r>
                            <w:rPr>
                              <w:rFonts w:hint="eastAsia" w:ascii="仿宋_GB2312" w:hAnsi="仿宋_GB2312" w:eastAsia="仿宋_GB2312" w:cs="仿宋_GB2312"/>
                              <w:sz w:val="21"/>
                              <w:szCs w:val="21"/>
                            </w:rPr>
                            <w:fldChar w:fldCharType="separate"/>
                          </w:r>
                          <w:r>
                            <w:rPr>
                              <w:rFonts w:hint="eastAsia" w:ascii="仿宋_GB2312" w:hAnsi="仿宋_GB2312" w:eastAsia="仿宋_GB2312" w:cs="仿宋_GB2312"/>
                              <w:sz w:val="21"/>
                              <w:szCs w:val="21"/>
                            </w:rPr>
                            <w:t>1</w:t>
                          </w:r>
                          <w:r>
                            <w:rPr>
                              <w:rFonts w:hint="eastAsia" w:ascii="仿宋_GB2312" w:hAnsi="仿宋_GB2312" w:eastAsia="仿宋_GB2312" w:cs="仿宋_GB2312"/>
                              <w:sz w:val="21"/>
                              <w:szCs w:val="21"/>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14:paraId="2D48E37A">
                    <w:pPr>
                      <w:pStyle w:val="3"/>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fldChar w:fldCharType="begin"/>
                    </w:r>
                    <w:r>
                      <w:rPr>
                        <w:rFonts w:hint="eastAsia" w:ascii="仿宋_GB2312" w:hAnsi="仿宋_GB2312" w:eastAsia="仿宋_GB2312" w:cs="仿宋_GB2312"/>
                        <w:sz w:val="21"/>
                        <w:szCs w:val="21"/>
                      </w:rPr>
                      <w:instrText xml:space="preserve"> PAGE  \* MERGEFORMAT </w:instrText>
                    </w:r>
                    <w:r>
                      <w:rPr>
                        <w:rFonts w:hint="eastAsia" w:ascii="仿宋_GB2312" w:hAnsi="仿宋_GB2312" w:eastAsia="仿宋_GB2312" w:cs="仿宋_GB2312"/>
                        <w:sz w:val="21"/>
                        <w:szCs w:val="21"/>
                      </w:rPr>
                      <w:fldChar w:fldCharType="separate"/>
                    </w:r>
                    <w:r>
                      <w:rPr>
                        <w:rFonts w:hint="eastAsia" w:ascii="仿宋_GB2312" w:hAnsi="仿宋_GB2312" w:eastAsia="仿宋_GB2312" w:cs="仿宋_GB2312"/>
                        <w:sz w:val="21"/>
                        <w:szCs w:val="21"/>
                      </w:rPr>
                      <w:t>1</w:t>
                    </w:r>
                    <w:r>
                      <w:rPr>
                        <w:rFonts w:hint="eastAsia" w:ascii="仿宋_GB2312" w:hAnsi="仿宋_GB2312" w:eastAsia="仿宋_GB2312" w:cs="仿宋_GB2312"/>
                        <w:sz w:val="21"/>
                        <w:szCs w:val="21"/>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VjYzEzMWVkZDVkYTkzNTIxODA1NzVjMTM4NjE1YjMifQ=="/>
  </w:docVars>
  <w:rsids>
    <w:rsidRoot w:val="004C2D4D"/>
    <w:rsid w:val="000118B0"/>
    <w:rsid w:val="00037739"/>
    <w:rsid w:val="00060913"/>
    <w:rsid w:val="00076183"/>
    <w:rsid w:val="001558A3"/>
    <w:rsid w:val="0018756D"/>
    <w:rsid w:val="003B7309"/>
    <w:rsid w:val="0046713A"/>
    <w:rsid w:val="004C2D4D"/>
    <w:rsid w:val="00684A7D"/>
    <w:rsid w:val="007B3994"/>
    <w:rsid w:val="008D0107"/>
    <w:rsid w:val="00924E42"/>
    <w:rsid w:val="00D61959"/>
    <w:rsid w:val="00D958A9"/>
    <w:rsid w:val="00DC14EE"/>
    <w:rsid w:val="00DF20AD"/>
    <w:rsid w:val="00E345F3"/>
    <w:rsid w:val="02CB05AD"/>
    <w:rsid w:val="076C7D1A"/>
    <w:rsid w:val="1DC7336A"/>
    <w:rsid w:val="1E5B63BF"/>
    <w:rsid w:val="1ED863B9"/>
    <w:rsid w:val="3579790C"/>
    <w:rsid w:val="429E66D1"/>
    <w:rsid w:val="66AFE2FC"/>
    <w:rsid w:val="6C74563E"/>
    <w:rsid w:val="74A15816"/>
    <w:rsid w:val="7D0662DE"/>
    <w:rsid w:val="7FFFCB35"/>
    <w:rsid w:val="BBF44E41"/>
    <w:rsid w:val="FCFE4888"/>
    <w:rsid w:val="FF7EE5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6"/>
    <w:link w:val="4"/>
    <w:qFormat/>
    <w:uiPriority w:val="99"/>
    <w:rPr>
      <w:kern w:val="0"/>
      <w:sz w:val="18"/>
      <w:szCs w:val="18"/>
    </w:rPr>
  </w:style>
  <w:style w:type="character" w:customStyle="1" w:styleId="8">
    <w:name w:val="页脚 字符"/>
    <w:basedOn w:val="6"/>
    <w:link w:val="3"/>
    <w:qFormat/>
    <w:uiPriority w:val="99"/>
    <w:rPr>
      <w:kern w:val="0"/>
      <w:sz w:val="18"/>
      <w:szCs w:val="18"/>
    </w:rPr>
  </w:style>
  <w:style w:type="character" w:customStyle="1" w:styleId="9">
    <w:name w:val="批注框文本 字符"/>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BCC013-EF7D-489F-98D8-E6B2A170711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Pages>
  <Words>844</Words>
  <Characters>876</Characters>
  <Lines>6</Lines>
  <Paragraphs>1</Paragraphs>
  <TotalTime>96</TotalTime>
  <ScaleCrop>false</ScaleCrop>
  <LinksUpToDate>false</LinksUpToDate>
  <CharactersWithSpaces>876</CharactersWithSpaces>
  <Application>WPS Office_12.1.0.18240_F1E327BC-269C-435d-A152-05C5408002CA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2024-09-10T09:33:00Z</dcterms:created>
  <dc:creator>李 凯</dc:creator>
  <cp:lastModifiedBy>信息文秘</cp:lastModifiedBy>
  <cp:lastPrinted>2021-09-12T02:02:00Z</cp:lastPrinted>
  <dcterms:modified xsi:type="dcterms:W3CDTF">2024-09-11T11:37:28Z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2052-12.1.0.18240</vt:lpwstr>
  </property>
  <property fmtid="{D5CDD505-2E9C-101B-9397-08002B2CF9AE}" pid="3" name="ICV">
    <vt:lpwstr>1DABE4AB12FF47F3AAA2397204B0D6C0_13</vt:lpwstr>
  </property>
  <property fmtid="{D5CDD505-2E9C-101B-9397-08002B2CF9AE}" pid="4" name="MSIP_Label_defa4170-0d19-0005-0004-bc88714345d2_Enabled">
    <vt:lpwstr>true</vt:lpwstr>
  </property>
  <property fmtid="{D5CDD505-2E9C-101B-9397-08002B2CF9AE}" pid="5" name="MSIP_Label_defa4170-0d19-0005-0004-bc88714345d2_SetDate">
    <vt:lpwstr>2023-10-11T03:06:18Z</vt:lpwstr>
  </property>
  <property fmtid="{D5CDD505-2E9C-101B-9397-08002B2CF9AE}" pid="6" name="MSIP_Label_defa4170-0d19-0005-0004-bc88714345d2_Method">
    <vt:lpwstr>Standard</vt:lpwstr>
  </property>
  <property fmtid="{D5CDD505-2E9C-101B-9397-08002B2CF9AE}" pid="7" name="MSIP_Label_defa4170-0d19-0005-0004-bc88714345d2_Name">
    <vt:lpwstr>defa4170-0d19-0005-0004-bc88714345d2</vt:lpwstr>
  </property>
  <property fmtid="{D5CDD505-2E9C-101B-9397-08002B2CF9AE}" pid="8" name="MSIP_Label_defa4170-0d19-0005-0004-bc88714345d2_SiteId">
    <vt:lpwstr>0c9c7582-5b74-4593-966a-9840befcd45d</vt:lpwstr>
  </property>
  <property fmtid="{D5CDD505-2E9C-101B-9397-08002B2CF9AE}" pid="9" name="MSIP_Label_defa4170-0d19-0005-0004-bc88714345d2_ActionId">
    <vt:lpwstr>02bbc378-a051-4559-992f-4cb8a61dd54c</vt:lpwstr>
  </property>
  <property fmtid="{D5CDD505-2E9C-101B-9397-08002B2CF9AE}" pid="10" name="MSIP_Label_defa4170-0d19-0005-0004-bc88714345d2_ContentBits">
    <vt:lpwstr>0</vt:lpwstr>
  </property>
</Properties>
</file>