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D5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附件1：</w:t>
      </w:r>
    </w:p>
    <w:p w14:paraId="2AD8A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北京科技大学2024年“科技园杯”百科知识竞赛比赛赛制</w:t>
      </w:r>
    </w:p>
    <w:p w14:paraId="55CAD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华文中宋" w:hAnsi="华文中宋" w:eastAsia="华文中宋"/>
          <w:b w:val="0"/>
          <w:bCs w:val="0"/>
          <w:sz w:val="28"/>
          <w:szCs w:val="28"/>
        </w:rPr>
      </w:pPr>
    </w:p>
    <w:p w14:paraId="1C266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北京科技大学2024年“科技园杯”百科知识竞赛赛制具体如下。</w:t>
      </w:r>
    </w:p>
    <w:p w14:paraId="4C952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一、竞赛安排</w:t>
      </w:r>
    </w:p>
    <w:p w14:paraId="63725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1.初赛选拔</w:t>
      </w:r>
    </w:p>
    <w:p w14:paraId="2059C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时间：202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-202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学年秋季学期第十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" w:eastAsia="仿宋_GB2312"/>
          <w:sz w:val="28"/>
          <w:szCs w:val="28"/>
        </w:rPr>
        <w:t>周周末</w:t>
      </w:r>
    </w:p>
    <w:p w14:paraId="0E91F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赛制：</w:t>
      </w:r>
    </w:p>
    <w:p w14:paraId="05005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（1）初赛选拔以笔试形式进行，分ABC三类试卷，题型包括40道单选题、20道判断题，其中单选题每道2分，判断题每道1分，共100分，答题时间为30分钟。</w:t>
      </w:r>
    </w:p>
    <w:p w14:paraId="66C3C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（2）按分数排名，前30%的同学获三等奖。并且取前36名晋级复赛。（若有末位同分的同学，则同时晋级）</w:t>
      </w:r>
    </w:p>
    <w:p w14:paraId="7A1F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2.复赛选拔</w:t>
      </w:r>
    </w:p>
    <w:p w14:paraId="58BD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时间：202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-202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学年秋季学期第十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" w:eastAsia="仿宋_GB2312"/>
          <w:sz w:val="28"/>
          <w:szCs w:val="28"/>
        </w:rPr>
        <w:t>周周末。</w:t>
      </w:r>
    </w:p>
    <w:p w14:paraId="02238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赛制：</w:t>
      </w:r>
    </w:p>
    <w:p w14:paraId="7D02D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（1）复赛以分组抢答的形式进行，每组50道题，分为基础、进阶、冲刺三个阶段，各阶段具体赛制如下：</w:t>
      </w:r>
    </w:p>
    <w:p w14:paraId="0DE9F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①基础阶段：共27题（10人组为30道题），作答方式为抢答，回答正确得10分，不正确扣5分。</w:t>
      </w:r>
    </w:p>
    <w:p w14:paraId="4EE69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同一选手连续答对，每题额外加5分（连续两次答对额外+5、连续三次+10以此类推），连续错误每题额外扣5分（连续两次答错额外-5、连续三次-10以此类推）。</w:t>
      </w:r>
    </w:p>
    <w:p w14:paraId="36268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②进阶阶段：共18题，需选手同时答题，回答正确得15分，不正确分数不变。</w:t>
      </w:r>
    </w:p>
    <w:p w14:paraId="61986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③冲刺阶段：共5题，需选手同时答题，回答正确得25分，不正确分数不变。</w:t>
      </w:r>
    </w:p>
    <w:p w14:paraId="3C49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（2）入选的36位选手将根据初赛笔试分数排名分为四组，每组九人，进行小组抢答。</w:t>
      </w:r>
    </w:p>
    <w:p w14:paraId="579D2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（3）按答题积分晋级每组的前三名，共十二位选手晋级决赛。其余24位同学获得二等奖，并可直接进入决赛现场观赛。</w:t>
      </w:r>
    </w:p>
    <w:p w14:paraId="42E39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textAlignment w:val="auto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3.决赛选拔</w:t>
      </w:r>
    </w:p>
    <w:p w14:paraId="345A5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时间：202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-202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学年秋季学期第十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" w:eastAsia="仿宋_GB2312"/>
          <w:sz w:val="28"/>
          <w:szCs w:val="28"/>
        </w:rPr>
        <w:t>周周末。</w:t>
      </w:r>
    </w:p>
    <w:p w14:paraId="7EF99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赛制：</w:t>
      </w:r>
    </w:p>
    <w:p w14:paraId="0BD69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28"/>
          <w:szCs w:val="28"/>
        </w:rPr>
        <w:t>）根据复赛积分成绩排名，分为单数组和双数组分别进行一场抢答晋级赛。抢答晋级赛规则为：</w:t>
      </w:r>
    </w:p>
    <w:p w14:paraId="6CDD8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总共40道题，每题共3次抢答机会，每人每题只能回答一次。</w:t>
      </w:r>
    </w:p>
    <w:p w14:paraId="5109C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每题：</w:t>
      </w:r>
    </w:p>
    <w:p w14:paraId="1897B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第一次抢答 正确：+20 错误：-5</w:t>
      </w:r>
    </w:p>
    <w:p w14:paraId="7BA37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第二次抢答 正确：+10 错误：不变</w:t>
      </w:r>
    </w:p>
    <w:p w14:paraId="3DD3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第三次抢答 正确：+5 错误：不变</w:t>
      </w:r>
    </w:p>
    <w:p w14:paraId="00D0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每位选手：</w:t>
      </w:r>
    </w:p>
    <w:p w14:paraId="0908F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连续至少两次答对：</w:t>
      </w:r>
    </w:p>
    <w:p w14:paraId="25B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第一次抢答：+10分/每次（叠加计算）</w:t>
      </w:r>
    </w:p>
    <w:p w14:paraId="73430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第二次抢答：+5分/每次（叠加计算）</w:t>
      </w:r>
    </w:p>
    <w:p w14:paraId="6F16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第三次抢答：+0分/每次</w:t>
      </w:r>
    </w:p>
    <w:p w14:paraId="3192E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连续至少两次答错：</w:t>
      </w:r>
    </w:p>
    <w:p w14:paraId="1CBEE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第一、</w:t>
      </w:r>
      <w:r>
        <w:rPr>
          <w:rFonts w:hint="eastAsia" w:ascii="仿宋_GB2312" w:hAnsi="仿宋" w:eastAsia="仿宋_GB2312" w:cs="仿宋"/>
          <w:sz w:val="28"/>
          <w:szCs w:val="28"/>
        </w:rPr>
        <w:t>二、三次抢答：-5分/每次（叠加计算）</w:t>
      </w:r>
    </w:p>
    <w:p w14:paraId="1E8D3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）单数组、双数组各取抢答晋级赛的第一名晋级。其余10人开展一轮复活赛，其中晋级赛的第二名复活赛中+20分，第三名复活赛中+10分：</w:t>
      </w:r>
    </w:p>
    <w:p w14:paraId="15AC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共40题，三个阶段比赛及计分规则同复赛（题量为30/7/3）。</w:t>
      </w:r>
    </w:p>
    <w:p w14:paraId="74324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（3）败者组积分第1名晋级为擂主，第2、3、4名成为攻擂者，擂主与攻擂者举行共三轮攻防赛。</w:t>
      </w:r>
    </w:p>
    <w:p w14:paraId="67B35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攻防赛规则：</w:t>
      </w:r>
    </w:p>
    <w:p w14:paraId="2A1A215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default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①</w:t>
      </w:r>
      <w:r>
        <w:rPr>
          <w:rFonts w:hint="eastAsia" w:ascii="仿宋_GB2312" w:hAnsi="仿宋" w:eastAsia="仿宋_GB2312"/>
          <w:sz w:val="28"/>
          <w:szCs w:val="28"/>
        </w:rPr>
        <w:t>每轮20题，擂主初始积分150分，攻擂初始积分0分.</w:t>
      </w:r>
    </w:p>
    <w:p w14:paraId="258C47F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default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仿宋_GB2312" w:hAnsi="仿宋" w:eastAsia="仿宋_GB2312"/>
          <w:sz w:val="28"/>
          <w:szCs w:val="28"/>
        </w:rPr>
        <w:t>答题过程中，若擂主先答题，答对积5分，进入下一题；答错分数不变，交换为攻擂者答题。若攻擂答题，答对积25分，进入下一题；答错分数不变，进入下一题。</w:t>
      </w:r>
    </w:p>
    <w:p w14:paraId="4FA8A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4）攻防赛积分排名前三名进入冠亚季排位赛。第一名轮空第一轮，由第二名担任擂主，第三名担任攻擂者进行第一轮，最终获胜者进入第二轮担任攻擂者挑战第一名擂主，另外一人获季军，最终第二轮获胜者获冠军，另外一人获亚军。</w:t>
      </w:r>
    </w:p>
    <w:p w14:paraId="35F2B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冠亚季排位赛规则：</w:t>
      </w:r>
    </w:p>
    <w:p w14:paraId="1F4D312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default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①</w:t>
      </w:r>
      <w:r>
        <w:rPr>
          <w:rFonts w:hint="eastAsia" w:ascii="仿宋_GB2312" w:hAnsi="仿宋" w:eastAsia="仿宋_GB2312"/>
          <w:sz w:val="28"/>
          <w:szCs w:val="28"/>
        </w:rPr>
        <w:t>每轮20题，擂主初始积分150分，攻擂初始积分0分.</w:t>
      </w:r>
    </w:p>
    <w:p w14:paraId="14B48A5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default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仿宋_GB2312" w:hAnsi="仿宋" w:eastAsia="仿宋_GB2312"/>
          <w:sz w:val="28"/>
          <w:szCs w:val="28"/>
        </w:rPr>
        <w:t>答题过程中，若擂主先答题，答对积5分，进入下一题；答错分数不变，交换为攻擂者答题。若攻擂答题，答对积25分，进入下一题；答错分数不变，进入下一题。</w:t>
      </w:r>
    </w:p>
    <w:p w14:paraId="5D745E6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default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③</w:t>
      </w:r>
      <w:r>
        <w:rPr>
          <w:rFonts w:hint="eastAsia" w:ascii="仿宋_GB2312" w:hAnsi="仿宋" w:eastAsia="仿宋_GB2312"/>
          <w:sz w:val="28"/>
          <w:szCs w:val="28"/>
        </w:rPr>
        <w:t xml:space="preserve">冠亚军排位赛进行两轮，擂主分数大于等于攻擂者分数获胜，反之为攻擂者获胜 </w:t>
      </w:r>
    </w:p>
    <w:p w14:paraId="6AC1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最终进入攻防赛的6名学生获得特等奖，其余6人获得一等奖。</w:t>
      </w:r>
    </w:p>
    <w:p w14:paraId="5D2EB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textAlignment w:val="auto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注：具体时间截点与相关安排请注意“北科大创新创业竞赛”微信公众号通知。</w:t>
      </w:r>
    </w:p>
    <w:p w14:paraId="5E6F8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二、其他</w:t>
      </w:r>
    </w:p>
    <w:p w14:paraId="3ED46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本附件所涉及条款的最终解释权归北京科技大学2024年“科技园杯”百科知识竞赛组委会所有。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107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2A92B">
    <w:pPr>
      <w:pStyle w:val="2"/>
      <w:tabs>
        <w:tab w:val="center" w:pos="4535"/>
        <w:tab w:val="right" w:pos="9190"/>
      </w:tabs>
      <w:jc w:val="left"/>
      <w:rPr>
        <w:rFonts w:hint="eastAsia" w:ascii="仿宋_GB2312" w:hAnsi="仿宋_GB2312" w:eastAsia="仿宋_GB2312" w:cs="仿宋_GB2312"/>
      </w:rPr>
    </w:pPr>
    <w:r>
      <w:rPr>
        <w:rFonts w:hint="eastAsia" w:ascii="仿宋_GB2312" w:hAnsi="仿宋_GB2312" w:eastAsia="仿宋_GB2312" w:cs="仿宋_GB2312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C23247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C23247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lang w:eastAsia="zh-CN"/>
      </w:rPr>
      <w:tab/>
    </w:r>
    <w:r>
      <w:rPr>
        <w:rFonts w:hint="eastAsia" w:ascii="仿宋_GB2312" w:hAnsi="仿宋_GB2312" w:eastAsia="仿宋_GB2312" w:cs="仿宋_GB2312"/>
        <w:lang w:eastAsia="zh-CN"/>
      </w:rPr>
      <w:tab/>
    </w:r>
    <w:r>
      <w:rPr>
        <w:rFonts w:hint="eastAsia" w:ascii="仿宋_GB2312" w:hAnsi="仿宋_GB2312" w:eastAsia="仿宋_GB2312" w:cs="仿宋_GB2312"/>
        <w:lang w:eastAsia="zh-CN"/>
      </w:rPr>
      <w:tab/>
    </w:r>
    <w:r>
      <w:rPr>
        <w:rFonts w:hint="eastAsia" w:ascii="仿宋_GB2312" w:hAnsi="仿宋_GB2312" w:eastAsia="仿宋_GB2312" w:cs="仿宋_GB2312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MzZiZWQ1NDk2MWM1M2ViZDVmZGMzYTljMzQwOGYifQ=="/>
  </w:docVars>
  <w:rsids>
    <w:rsidRoot w:val="00F477A7"/>
    <w:rsid w:val="001E165A"/>
    <w:rsid w:val="002424A9"/>
    <w:rsid w:val="002D38A2"/>
    <w:rsid w:val="004C4E15"/>
    <w:rsid w:val="00B22C3D"/>
    <w:rsid w:val="00F477A7"/>
    <w:rsid w:val="00FC2A81"/>
    <w:rsid w:val="0129529D"/>
    <w:rsid w:val="0D752E7C"/>
    <w:rsid w:val="19D8344A"/>
    <w:rsid w:val="4DC308D1"/>
    <w:rsid w:val="50D21228"/>
    <w:rsid w:val="545C3566"/>
    <w:rsid w:val="5B293C5C"/>
    <w:rsid w:val="75794C0D"/>
    <w:rsid w:val="7C68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1359</Words>
  <Characters>1452</Characters>
  <Lines>10</Lines>
  <Paragraphs>2</Paragraphs>
  <TotalTime>9</TotalTime>
  <ScaleCrop>false</ScaleCrop>
  <LinksUpToDate>false</LinksUpToDate>
  <CharactersWithSpaces>1459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2022-10-19T14:48:00Z</dcterms:created>
  <dc:creator>孙 一丹</dc:creator>
  <cp:lastModifiedBy>信息文秘</cp:lastModifiedBy>
  <dcterms:modified xsi:type="dcterms:W3CDTF">2024-11-27T13:08:47Z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5D5D6EB89DB74A61BEE476A27AAB53FA_13</vt:lpwstr>
  </property>
  <property fmtid="{D5CDD505-2E9C-101B-9397-08002B2CF9AE}" pid="3" name="KSOProductBuildVer">
    <vt:lpwstr>2052-12.1.0.18912</vt:lpwstr>
  </property>
</Properties>
</file>