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6A798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附件10：</w:t>
      </w:r>
    </w:p>
    <w:p w14:paraId="60912F0C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/>
        <w:jc w:val="center"/>
        <w:textAlignment w:val="auto"/>
        <w:rPr>
          <w:rFonts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校团委志愿服务指导中心招新细则</w:t>
      </w:r>
    </w:p>
    <w:p w14:paraId="5DD6E0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2" w:firstLineChars="200"/>
        <w:textAlignment w:val="auto"/>
        <w:rPr>
          <w:rFonts w:hint="eastAsia" w:ascii="黑体" w:hAnsi="黑体" w:eastAsia="黑体" w:cs="黑体"/>
          <w:sz w:val="28"/>
          <w:szCs w:val="28"/>
          <w14:ligatures w14:val="standardContextual"/>
        </w:rPr>
      </w:pPr>
      <w:r>
        <w:rPr>
          <w:rFonts w:hint="eastAsia" w:ascii="黑体" w:hAnsi="黑体" w:eastAsia="黑体" w:cs="黑体"/>
          <w:b/>
          <w:bCs/>
          <w:kern w:val="2"/>
          <w:sz w:val="28"/>
          <w:szCs w:val="28"/>
          <w:lang w:val="en-US" w:eastAsia="zh-CN" w:bidi="ar-SA"/>
          <w14:ligatures w14:val="standardContextual"/>
        </w:rPr>
        <w:t>一、</w:t>
      </w:r>
      <w:r>
        <w:rPr>
          <w:rFonts w:hint="eastAsia" w:ascii="黑体" w:hAnsi="黑体" w:eastAsia="黑体" w:cs="黑体"/>
          <w:sz w:val="28"/>
          <w:szCs w:val="28"/>
          <w14:ligatures w14:val="standardContextual"/>
        </w:rPr>
        <w:t>部门简介</w:t>
      </w:r>
    </w:p>
    <w:p w14:paraId="06CF5AF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60" w:firstLineChars="200"/>
        <w:jc w:val="both"/>
        <w:textAlignment w:val="auto"/>
        <w:rPr>
          <w:rFonts w:hint="eastAsia" w:ascii="仿宋_GB2312" w:hAnsi="仿宋" w:eastAsia="仿宋_GB2312" w:cs="仿宋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</w:rPr>
        <w:t>负责劳动教育、志愿服务和西部计划（含研支团）相关工作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；</w:t>
      </w:r>
    </w:p>
    <w:p w14:paraId="3767DFF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60" w:firstLineChars="200"/>
        <w:jc w:val="both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开展《劳动教育与志愿服务》课程的教学管理、课程建设、项目孵化；</w:t>
      </w:r>
    </w:p>
    <w:p w14:paraId="2161D82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60" w:firstLineChars="200"/>
        <w:jc w:val="both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承接上级大型志愿服务活动保障工作；</w:t>
      </w:r>
    </w:p>
    <w:p w14:paraId="74EEC5C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60" w:firstLineChars="200"/>
        <w:jc w:val="both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管理全校志愿服务项目和劳动教育实践基地；</w:t>
      </w:r>
    </w:p>
    <w:p w14:paraId="5049D48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60" w:firstLineChars="200"/>
        <w:jc w:val="both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进行西部计划及研究生支教团的招募选拔、培养管理；</w:t>
      </w:r>
    </w:p>
    <w:p w14:paraId="2C7F158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60" w:firstLineChars="200"/>
        <w:jc w:val="both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通过开展宣传动员、开创精品项目、举办特色活动、搭建交流平台，将劳动教育、志愿服务纳入我校人才培养的全过程，进一步完善志愿服务育人体系，引导学生全面提升综合素质，服务社</w:t>
      </w:r>
      <w:bookmarkStart w:id="0" w:name="_GoBack"/>
      <w:bookmarkEnd w:id="0"/>
      <w:r>
        <w:rPr>
          <w:rFonts w:hint="eastAsia" w:ascii="仿宋_GB2312" w:hAnsi="仿宋" w:eastAsia="仿宋_GB2312" w:cs="仿宋"/>
          <w:sz w:val="28"/>
          <w:szCs w:val="28"/>
        </w:rPr>
        <w:t>会，奉献国家。</w:t>
      </w:r>
    </w:p>
    <w:p w14:paraId="0CFC29C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  <w14:ligatures w14:val="standardContextual"/>
        </w:rPr>
        <w:t>二、品牌项目</w:t>
      </w:r>
    </w:p>
    <w:p w14:paraId="12A4CEFD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2022年北京冬季奥运会、首届中国国际供应链促进博览会、中国国际服务贸易交易会、世界机器人大赛、中国共产党成立100周年庆祝大会、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HYPERLINK "https://www.baidu.com/link?url=y77VuF_6g20UX4MrMFbNu-fi7-m2eBiF-PjBYjRpYmsWseFqtnYnimmW6K04J9yVScNIxiOikooPZ1R99ea9gLrH21dc7R8CwYaUiD7CRzSQVaqCGRfW0I20_HTGLlVyM_FzdRSakmcuCASUtvY9hrAvv-Xc1nIHO7vshvy5LPzcd1e7mP9P_NUAxVCxdyh2hsxQ8rqXj81IT7HCq9lN7q&amp;wd=&amp;eqid=a3477687000b932c000000036501c815" \t "https://www.baidu.com/_blank"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第33届中国电视剧飞天奖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、第27届电视文艺星光奖等国家重大活动服务保障；</w:t>
      </w:r>
    </w:p>
    <w:p w14:paraId="17FFD3C7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70周年校庆、教师节表彰大会、两岸高等教育高峰论坛等校级大型活动服务保障；</w:t>
      </w:r>
    </w:p>
    <w:p w14:paraId="4C07E7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西部计划及研究生支教团、学年劳动周、寒暑假劳动教育特色主题活动。</w:t>
      </w:r>
    </w:p>
    <w:p w14:paraId="01B220B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  <w14:ligatures w14:val="standardContextual"/>
        </w:rPr>
        <w:t>三、称号评选</w:t>
      </w:r>
    </w:p>
    <w:p w14:paraId="781C3BC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jc w:val="both"/>
        <w:textAlignment w:val="auto"/>
        <w:rPr>
          <w:rFonts w:hint="default" w:ascii="仿宋_GB2312" w:hAnsi="仿宋" w:eastAsia="仿宋_GB2312" w:cs="仿宋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/>
        </w:rPr>
        <w:t>开展“十佳志愿者”、“星级志愿者”等校级荣誉称号评选工作，组织假期劳动教育系列活动、志愿服务项目大赛等校级评选活动，促进全校学生全面提升综合素质，增强学生的志愿服务意识。</w:t>
      </w:r>
    </w:p>
    <w:p w14:paraId="75CDBC4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  <w14:ligatures w14:val="standardContextual"/>
        </w:rPr>
        <w:t>四、组别介绍</w:t>
      </w:r>
    </w:p>
    <w:p w14:paraId="54F433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  <w14:ligatures w14:val="standardContextual"/>
        </w:rPr>
        <w:t>项目执行组：主要负责承接上级大型志愿服务活动保障工作，</w:t>
      </w:r>
      <w:r>
        <w:rPr>
          <w:rFonts w:hint="eastAsia" w:ascii="仿宋_GB2312" w:hAnsi="仿宋" w:eastAsia="仿宋_GB2312" w:cs="仿宋"/>
          <w:sz w:val="28"/>
          <w:szCs w:val="28"/>
        </w:rPr>
        <w:t>管理全校志愿服务项目和劳动教育实践基地的登记、调研以及考核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同时负责“星级志愿者”评选、志愿服务项目大赛等活动开展</w:t>
      </w:r>
      <w:r>
        <w:rPr>
          <w:rFonts w:hint="eastAsia" w:ascii="仿宋_GB2312" w:hAnsi="仿宋" w:eastAsia="仿宋_GB2312" w:cs="仿宋"/>
          <w:sz w:val="28"/>
          <w:szCs w:val="28"/>
        </w:rPr>
        <w:t>；</w:t>
      </w:r>
    </w:p>
    <w:p w14:paraId="651652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策划管理组：主要负责“十佳志愿者”等校级荣誉称号评选，协助西部计划（含研支团）的招募选拔、培训管理，举办寒暑假劳动教育特色主题活动；</w:t>
      </w:r>
    </w:p>
    <w:p w14:paraId="0EE9A2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</w:rPr>
        <w:t>综合行政组：主要负责部门日常管理和财会联络等工作，协助开展上级各类大型活动的服务保障。</w:t>
      </w:r>
    </w:p>
    <w:p w14:paraId="64F571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  <w14:ligatures w14:val="standardContextual"/>
        </w:rPr>
        <w:t>五、招新要求</w:t>
      </w:r>
    </w:p>
    <w:p w14:paraId="7BB6A104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60" w:firstLineChars="200"/>
        <w:jc w:val="both"/>
        <w:textAlignment w:val="auto"/>
        <w:rPr>
          <w:rFonts w:ascii="华文中宋" w:hAnsi="华文中宋" w:eastAsia="华文中宋" w:cstheme="minorBidi"/>
          <w:kern w:val="2"/>
          <w:sz w:val="28"/>
          <w:szCs w:val="28"/>
          <w14:ligatures w14:val="standardContextual"/>
        </w:rPr>
      </w:pPr>
      <w:r>
        <w:rPr>
          <w:rFonts w:ascii="仿宋_GB2312" w:hAnsi="仿宋" w:eastAsia="仿宋_GB2312" w:cs="仿宋"/>
          <w:sz w:val="28"/>
          <w:szCs w:val="28"/>
        </w:rPr>
        <w:t>热爱志愿服务、对工作认真负责、具有创新开拓意识、擅长组织策划活动的你。</w:t>
      </w:r>
    </w:p>
    <w:p w14:paraId="14B6B5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  <w14:ligatures w14:val="standardContextual"/>
        </w:rPr>
        <w:t>六、报名方式</w:t>
      </w:r>
    </w:p>
    <w:p w14:paraId="434943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  <w14:ligatures w14:val="standardContextual"/>
        </w:rPr>
        <w:drawing>
          <wp:inline distT="0" distB="0" distL="114300" distR="114300">
            <wp:extent cx="1428750" cy="1404620"/>
            <wp:effectExtent l="0" t="0" r="3810" b="12700"/>
            <wp:docPr id="2" name="图片 2" descr="63bbe3f9cd2e3b10ea74b8e3eebb6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3bbe3f9cd2e3b10ea74b8e3eebb6fc"/>
                    <pic:cNvPicPr>
                      <a:picLocks noChangeAspect="1"/>
                    </pic:cNvPicPr>
                  </pic:nvPicPr>
                  <pic:blipFill>
                    <a:blip r:embed="rId5"/>
                    <a:srcRect l="4107" t="5053" r="3125" b="443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0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DF9FA">
      <w:pPr>
        <w:pStyle w:val="5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/>
          <w14:ligatures w14:val="standardContextual"/>
        </w:rPr>
        <w:t>1.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14:ligatures w14:val="standardContextual"/>
        </w:rPr>
        <w:t>个人报名</w:t>
      </w:r>
    </w:p>
    <w:p w14:paraId="47E0526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  <w14:ligatures w14:val="standardContextual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t>扫描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  <w14:ligatures w14:val="standardContextual"/>
        </w:rPr>
        <w:t>上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t>方二维码填写问卷，报名截止时间：202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  <w14:ligatures w14:val="standardContextual"/>
        </w:rPr>
        <w:t>5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t>年3月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  <w14:ligatures w14:val="standardContextual"/>
        </w:rPr>
        <w:t>6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t>日（周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  <w14:ligatures w14:val="standardContextual"/>
        </w:rPr>
        <w:t>四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t>）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  <w14:ligatures w14:val="standardContextual"/>
        </w:rPr>
        <w:t>12:00。</w:t>
      </w:r>
    </w:p>
    <w:p w14:paraId="0BE41CE2">
      <w:pPr>
        <w:pStyle w:val="5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/>
          <w14:ligatures w14:val="standardContextual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14:ligatures w14:val="standardContextual"/>
        </w:rPr>
        <w:t>学院推荐报名</w:t>
      </w:r>
    </w:p>
    <w:p w14:paraId="289B210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t>扫描上方二维码填写问卷+填写电子版报名表（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  <w14:ligatures w14:val="standardContextual"/>
        </w:rPr>
        <w:t>详见下方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t>）并于202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  <w14:ligatures w14:val="standardContextual"/>
        </w:rPr>
        <w:t>5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t>年3月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  <w14:ligatures w14:val="standardContextual"/>
        </w:rPr>
        <w:t>6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t>日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  <w14:ligatures w14:val="standardContextual"/>
        </w:rPr>
        <w:t>12:00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t>前将电子版报名表发至邮箱：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instrText xml:space="preserve"> HYPERLINK "mailto:ustbtwzyfw@163.com" </w:instrTex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t>ustbtwzyfw@163.com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fldChar w:fldCharType="end"/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t>。</w:t>
      </w:r>
    </w:p>
    <w:p w14:paraId="44C74A1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14:ligatures w14:val="standardContextual"/>
        </w:rPr>
        <w:t>联系方式：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14:ligatures w14:val="standardContextual"/>
        </w:rPr>
        <w:t>010-62332944</w:t>
      </w:r>
    </w:p>
    <w:p w14:paraId="697ED79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14:ligatures w14:val="standardContextual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14:ligatures w14:val="standardContextual"/>
        </w:rPr>
        <w:t>招新答疑群：</w:t>
      </w:r>
    </w:p>
    <w:p w14:paraId="604CA45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562" w:firstLineChars="200"/>
        <w:jc w:val="center"/>
        <w:textAlignment w:val="auto"/>
        <w:rPr>
          <w:rFonts w:hint="eastAsia" w:ascii="仿宋_GB2312" w:hAnsi="华文中宋" w:eastAsia="仿宋_GB2312" w:cstheme="minorBidi"/>
          <w:b/>
          <w:bCs/>
          <w:kern w:val="2"/>
          <w:sz w:val="28"/>
          <w:szCs w:val="28"/>
          <w:lang w:eastAsia="zh-CN"/>
          <w14:ligatures w14:val="standardContextual"/>
        </w:rPr>
      </w:pPr>
      <w:r>
        <w:rPr>
          <w:rFonts w:hint="eastAsia" w:ascii="仿宋_GB2312" w:hAnsi="华文中宋" w:eastAsia="仿宋_GB2312" w:cstheme="minorBidi"/>
          <w:b/>
          <w:bCs/>
          <w:kern w:val="2"/>
          <w:sz w:val="28"/>
          <w:szCs w:val="28"/>
          <w:lang w:eastAsia="zh-CN"/>
          <w14:ligatures w14:val="standardContextual"/>
        </w:rPr>
        <w:drawing>
          <wp:inline distT="0" distB="0" distL="114300" distR="114300">
            <wp:extent cx="1732915" cy="1609725"/>
            <wp:effectExtent l="0" t="0" r="4445" b="5715"/>
            <wp:docPr id="3" name="图片 3" descr="d813988f88c9393d1b8f45d3be4eb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813988f88c9393d1b8f45d3be4eb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3291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79174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/>
        <w:jc w:val="center"/>
        <w:textAlignment w:val="auto"/>
        <w:rPr>
          <w:rFonts w:hint="eastAsia" w:ascii="华文中宋" w:hAnsi="华文中宋" w:eastAsia="华文中宋" w:cstheme="minorBidi"/>
          <w:kern w:val="2"/>
          <w:sz w:val="28"/>
          <w:szCs w:val="28"/>
          <w:lang w:eastAsia="zh-CN"/>
          <w14:ligatures w14:val="standardContextual"/>
        </w:rPr>
      </w:pPr>
    </w:p>
    <w:p w14:paraId="33FC53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华文中宋" w:hAnsi="华文中宋" w:eastAsia="华文中宋" w:cstheme="minorBidi"/>
          <w:kern w:val="2"/>
          <w:sz w:val="28"/>
          <w:szCs w:val="28"/>
          <w:lang w:eastAsia="zh-CN"/>
          <w14:ligatures w14:val="standardContextual"/>
        </w:rPr>
      </w:pPr>
      <w:r>
        <w:rPr>
          <w:rFonts w:hint="eastAsia" w:ascii="华文中宋" w:hAnsi="华文中宋" w:eastAsia="华文中宋" w:cstheme="minorBidi"/>
          <w:kern w:val="2"/>
          <w:sz w:val="28"/>
          <w:szCs w:val="28"/>
          <w:lang w:eastAsia="zh-CN"/>
          <w14:ligatures w14:val="standardContextual"/>
        </w:rPr>
        <w:br w:type="page"/>
      </w:r>
    </w:p>
    <w:tbl>
      <w:tblPr>
        <w:tblStyle w:val="6"/>
        <w:tblpPr w:leftFromText="180" w:rightFromText="180" w:vertAnchor="text" w:horzAnchor="page" w:tblpX="827" w:tblpY="634"/>
        <w:tblOverlap w:val="never"/>
        <w:tblW w:w="5654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378"/>
        <w:gridCol w:w="2549"/>
        <w:gridCol w:w="1668"/>
        <w:gridCol w:w="2240"/>
        <w:gridCol w:w="1830"/>
      </w:tblGrid>
      <w:tr w14:paraId="6C6AF67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54" w:hRule="atLeast"/>
        </w:trPr>
        <w:tc>
          <w:tcPr>
            <w:tcW w:w="399" w:type="pct"/>
            <w:vMerge w:val="restart"/>
            <w:vAlign w:val="center"/>
          </w:tcPr>
          <w:p w14:paraId="5109F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个人</w:t>
            </w:r>
          </w:p>
          <w:p w14:paraId="03CBD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  <w:p w14:paraId="6659B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基本</w:t>
            </w:r>
          </w:p>
          <w:p w14:paraId="39362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</w:p>
          <w:p w14:paraId="188BF2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656" w:type="pct"/>
            <w:vAlign w:val="center"/>
          </w:tcPr>
          <w:p w14:paraId="30B2E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姓    名</w:t>
            </w:r>
          </w:p>
        </w:tc>
        <w:tc>
          <w:tcPr>
            <w:tcW w:w="1213" w:type="pct"/>
            <w:vAlign w:val="center"/>
          </w:tcPr>
          <w:p w14:paraId="376BD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794" w:type="pct"/>
            <w:vAlign w:val="center"/>
          </w:tcPr>
          <w:p w14:paraId="69B83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性    别</w:t>
            </w:r>
          </w:p>
        </w:tc>
        <w:tc>
          <w:tcPr>
            <w:tcW w:w="1066" w:type="pct"/>
            <w:tcBorders>
              <w:right w:val="single" w:color="000000" w:sz="6" w:space="0"/>
            </w:tcBorders>
            <w:vAlign w:val="center"/>
          </w:tcPr>
          <w:p w14:paraId="79592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869" w:type="pct"/>
            <w:vMerge w:val="restart"/>
            <w:tcBorders>
              <w:left w:val="single" w:color="000000" w:sz="6" w:space="0"/>
            </w:tcBorders>
            <w:vAlign w:val="center"/>
          </w:tcPr>
          <w:p w14:paraId="5BA98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免冠</w:t>
            </w:r>
          </w:p>
          <w:p w14:paraId="31FAB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证件照</w:t>
            </w:r>
          </w:p>
        </w:tc>
      </w:tr>
      <w:tr w14:paraId="6D2425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99" w:type="pct"/>
            <w:vMerge w:val="continue"/>
            <w:vAlign w:val="center"/>
          </w:tcPr>
          <w:p w14:paraId="77521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14:paraId="3B442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213" w:type="pct"/>
            <w:vAlign w:val="center"/>
          </w:tcPr>
          <w:p w14:paraId="0CAD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794" w:type="pct"/>
            <w:vAlign w:val="center"/>
          </w:tcPr>
          <w:p w14:paraId="33E53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联系方式</w:t>
            </w:r>
          </w:p>
        </w:tc>
        <w:tc>
          <w:tcPr>
            <w:tcW w:w="1066" w:type="pct"/>
            <w:tcBorders>
              <w:right w:val="single" w:color="000000" w:sz="6" w:space="0"/>
            </w:tcBorders>
            <w:vAlign w:val="center"/>
          </w:tcPr>
          <w:p w14:paraId="61EA6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869" w:type="pct"/>
            <w:vMerge w:val="continue"/>
            <w:tcBorders>
              <w:left w:val="single" w:color="000000" w:sz="6" w:space="0"/>
            </w:tcBorders>
            <w:vAlign w:val="center"/>
          </w:tcPr>
          <w:p w14:paraId="349C7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 w14:paraId="53C0DE7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99" w:type="pct"/>
            <w:vMerge w:val="continue"/>
            <w:vAlign w:val="center"/>
          </w:tcPr>
          <w:p w14:paraId="0954C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14:paraId="1535A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学    院</w:t>
            </w:r>
          </w:p>
        </w:tc>
        <w:tc>
          <w:tcPr>
            <w:tcW w:w="1213" w:type="pct"/>
            <w:vAlign w:val="center"/>
          </w:tcPr>
          <w:p w14:paraId="235EC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4" w:type="pct"/>
            <w:vAlign w:val="center"/>
          </w:tcPr>
          <w:p w14:paraId="2854B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1066" w:type="pct"/>
            <w:tcBorders>
              <w:right w:val="single" w:color="000000" w:sz="6" w:space="0"/>
            </w:tcBorders>
            <w:vAlign w:val="center"/>
          </w:tcPr>
          <w:p w14:paraId="7B8B3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869" w:type="pct"/>
            <w:vMerge w:val="continue"/>
            <w:tcBorders>
              <w:left w:val="single" w:color="000000" w:sz="6" w:space="0"/>
            </w:tcBorders>
            <w:vAlign w:val="center"/>
          </w:tcPr>
          <w:p w14:paraId="2C042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 w14:paraId="4762EE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99" w:type="pct"/>
            <w:vMerge w:val="continue"/>
            <w:vAlign w:val="center"/>
          </w:tcPr>
          <w:p w14:paraId="3F068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56" w:type="pct"/>
            <w:tcBorders>
              <w:right w:val="single" w:color="auto" w:sz="6" w:space="0"/>
            </w:tcBorders>
            <w:vAlign w:val="center"/>
          </w:tcPr>
          <w:p w14:paraId="5C246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籍    贯</w:t>
            </w:r>
          </w:p>
        </w:tc>
        <w:tc>
          <w:tcPr>
            <w:tcW w:w="1213" w:type="pc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A518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4" w:type="pct"/>
            <w:tcBorders>
              <w:left w:val="single" w:color="auto" w:sz="6" w:space="0"/>
              <w:right w:val="single" w:color="000000" w:sz="6" w:space="0"/>
            </w:tcBorders>
            <w:vAlign w:val="center"/>
          </w:tcPr>
          <w:p w14:paraId="241E5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民    族</w:t>
            </w:r>
          </w:p>
        </w:tc>
        <w:tc>
          <w:tcPr>
            <w:tcW w:w="1066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3F372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869" w:type="pct"/>
            <w:vMerge w:val="continue"/>
            <w:tcBorders>
              <w:left w:val="single" w:color="000000" w:sz="6" w:space="0"/>
            </w:tcBorders>
            <w:vAlign w:val="center"/>
          </w:tcPr>
          <w:p w14:paraId="18334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 w14:paraId="36BD9A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99" w:type="pct"/>
            <w:vMerge w:val="continue"/>
            <w:vAlign w:val="center"/>
          </w:tcPr>
          <w:p w14:paraId="22C1C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56" w:type="pct"/>
            <w:vAlign w:val="center"/>
          </w:tcPr>
          <w:p w14:paraId="26410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加权成绩</w:t>
            </w:r>
          </w:p>
        </w:tc>
        <w:tc>
          <w:tcPr>
            <w:tcW w:w="1213" w:type="pct"/>
            <w:vAlign w:val="center"/>
          </w:tcPr>
          <w:p w14:paraId="50840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94" w:type="pct"/>
            <w:vAlign w:val="center"/>
          </w:tcPr>
          <w:p w14:paraId="360C7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专业排名</w:t>
            </w:r>
          </w:p>
        </w:tc>
        <w:tc>
          <w:tcPr>
            <w:tcW w:w="1936" w:type="pct"/>
            <w:gridSpan w:val="2"/>
            <w:vAlign w:val="center"/>
          </w:tcPr>
          <w:p w14:paraId="5E54AF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960" w:firstLineChars="400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/     （    .   %）</w:t>
            </w:r>
          </w:p>
        </w:tc>
      </w:tr>
      <w:tr w14:paraId="2C5BFB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399" w:type="pct"/>
            <w:vMerge w:val="continue"/>
            <w:vAlign w:val="center"/>
          </w:tcPr>
          <w:p w14:paraId="06448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69" w:type="pct"/>
            <w:gridSpan w:val="2"/>
            <w:vAlign w:val="center"/>
          </w:tcPr>
          <w:p w14:paraId="20A6E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意向职务</w:t>
            </w:r>
          </w:p>
        </w:tc>
        <w:tc>
          <w:tcPr>
            <w:tcW w:w="2730" w:type="pct"/>
            <w:gridSpan w:val="3"/>
            <w:vAlign w:val="center"/>
          </w:tcPr>
          <w:p w14:paraId="3A072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720" w:firstLineChars="300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□副主任     □组长     □干事</w:t>
            </w:r>
          </w:p>
        </w:tc>
      </w:tr>
      <w:tr w14:paraId="42BE69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399" w:type="pct"/>
            <w:vMerge w:val="continue"/>
            <w:vAlign w:val="center"/>
          </w:tcPr>
          <w:p w14:paraId="5C2C8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69" w:type="pct"/>
            <w:gridSpan w:val="2"/>
            <w:vAlign w:val="center"/>
          </w:tcPr>
          <w:p w14:paraId="28784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意向组别（策划/项目/综合）</w:t>
            </w:r>
          </w:p>
        </w:tc>
        <w:tc>
          <w:tcPr>
            <w:tcW w:w="2730" w:type="pct"/>
            <w:gridSpan w:val="3"/>
            <w:vAlign w:val="center"/>
          </w:tcPr>
          <w:p w14:paraId="5B583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第一志愿：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第二志愿：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</w:t>
            </w:r>
          </w:p>
        </w:tc>
      </w:tr>
      <w:tr w14:paraId="149BB1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99" w:type="pct"/>
            <w:vMerge w:val="continue"/>
            <w:vAlign w:val="center"/>
          </w:tcPr>
          <w:p w14:paraId="7B90D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69" w:type="pct"/>
            <w:gridSpan w:val="2"/>
            <w:vAlign w:val="center"/>
          </w:tcPr>
          <w:p w14:paraId="34214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是否服从职务及组别调剂</w:t>
            </w:r>
          </w:p>
        </w:tc>
        <w:tc>
          <w:tcPr>
            <w:tcW w:w="2730" w:type="pct"/>
            <w:gridSpan w:val="3"/>
            <w:vAlign w:val="center"/>
          </w:tcPr>
          <w:p w14:paraId="00892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240" w:firstLineChars="100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□是                 □否</w:t>
            </w:r>
          </w:p>
        </w:tc>
      </w:tr>
      <w:tr w14:paraId="6C73BB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</w:trPr>
        <w:tc>
          <w:tcPr>
            <w:tcW w:w="399" w:type="pct"/>
            <w:vAlign w:val="center"/>
          </w:tcPr>
          <w:p w14:paraId="74FEC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特长</w:t>
            </w:r>
          </w:p>
          <w:p w14:paraId="38D74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爱好</w:t>
            </w:r>
          </w:p>
        </w:tc>
        <w:tc>
          <w:tcPr>
            <w:tcW w:w="4600" w:type="pct"/>
            <w:gridSpan w:val="5"/>
            <w:vAlign w:val="center"/>
          </w:tcPr>
          <w:p w14:paraId="4E649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组织管理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求知创新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摄影摄像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文笔写作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Cs w:val="21"/>
              </w:rPr>
              <w:t xml:space="preserve">推送排版   </w:t>
            </w:r>
          </w:p>
          <w:p w14:paraId="5B727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宣讲辩论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沟通协调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Cs w:val="21"/>
              </w:rPr>
              <w:t xml:space="preserve">图频处理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文艺表演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□请</w:t>
            </w:r>
            <w:r>
              <w:rPr>
                <w:rFonts w:hint="eastAsia" w:ascii="仿宋" w:hAnsi="仿宋" w:eastAsia="仿宋" w:cs="仿宋"/>
                <w:szCs w:val="21"/>
              </w:rPr>
              <w:t>备注高考语文成绩</w:t>
            </w:r>
            <w:r>
              <w:rPr>
                <w:rFonts w:hint="eastAsia" w:ascii="仿宋" w:hAnsi="仿宋" w:eastAsia="仿宋" w:cs="仿宋"/>
                <w:szCs w:val="21"/>
                <w:u w:val="single"/>
              </w:rPr>
              <w:t xml:space="preserve">               </w:t>
            </w:r>
          </w:p>
        </w:tc>
      </w:tr>
      <w:tr w14:paraId="66461C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4" w:hRule="atLeast"/>
        </w:trPr>
        <w:tc>
          <w:tcPr>
            <w:tcW w:w="399" w:type="pct"/>
            <w:vAlign w:val="center"/>
          </w:tcPr>
          <w:p w14:paraId="7CB61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学生工作经历</w:t>
            </w:r>
          </w:p>
        </w:tc>
        <w:tc>
          <w:tcPr>
            <w:tcW w:w="4600" w:type="pct"/>
            <w:gridSpan w:val="5"/>
            <w:vAlign w:val="center"/>
          </w:tcPr>
          <w:p w14:paraId="173AC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（请分条分点，勿修改字号及行间距，删除本行，可另附页）</w:t>
            </w:r>
          </w:p>
        </w:tc>
      </w:tr>
      <w:tr w14:paraId="5E0EA2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3" w:hRule="atLeast"/>
        </w:trPr>
        <w:tc>
          <w:tcPr>
            <w:tcW w:w="399" w:type="pct"/>
            <w:vAlign w:val="center"/>
          </w:tcPr>
          <w:p w14:paraId="43E17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所获荣誉</w:t>
            </w:r>
          </w:p>
        </w:tc>
        <w:tc>
          <w:tcPr>
            <w:tcW w:w="4600" w:type="pct"/>
            <w:gridSpan w:val="5"/>
            <w:vAlign w:val="center"/>
          </w:tcPr>
          <w:p w14:paraId="5A660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（请按照国家级、省部级、市区级、县校级分条列举</w:t>
            </w:r>
          </w:p>
          <w:p w14:paraId="7D2C3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勿修改字号及行间距，删除本行，可另附页）</w:t>
            </w:r>
          </w:p>
        </w:tc>
      </w:tr>
      <w:tr w14:paraId="0C9A7C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399" w:type="pct"/>
            <w:vAlign w:val="center"/>
          </w:tcPr>
          <w:p w14:paraId="56DCF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学业规划</w:t>
            </w:r>
          </w:p>
        </w:tc>
        <w:tc>
          <w:tcPr>
            <w:tcW w:w="4600" w:type="pct"/>
            <w:gridSpan w:val="5"/>
            <w:vAlign w:val="center"/>
          </w:tcPr>
          <w:p w14:paraId="7F66E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76" w:lineRule="auto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（请明确目标，勿修改字号及行间距，删除本行，可另附页）</w:t>
            </w:r>
          </w:p>
        </w:tc>
      </w:tr>
      <w:tr w14:paraId="51B3DBC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3" w:hRule="atLeast"/>
        </w:trPr>
        <w:tc>
          <w:tcPr>
            <w:tcW w:w="399" w:type="pct"/>
            <w:vAlign w:val="center"/>
          </w:tcPr>
          <w:p w14:paraId="4E15F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工作设想</w:t>
            </w:r>
          </w:p>
          <w:p w14:paraId="2F551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期待</w:t>
            </w:r>
          </w:p>
        </w:tc>
        <w:tc>
          <w:tcPr>
            <w:tcW w:w="4600" w:type="pct"/>
            <w:gridSpan w:val="5"/>
            <w:vAlign w:val="center"/>
          </w:tcPr>
          <w:p w14:paraId="7ABCD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76" w:lineRule="auto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（请分条分点，勿修改字号及行间距，删除本行，可另附页）</w:t>
            </w:r>
          </w:p>
        </w:tc>
      </w:tr>
      <w:tr w14:paraId="67B236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399" w:type="pct"/>
            <w:vAlign w:val="center"/>
          </w:tcPr>
          <w:p w14:paraId="6A6DF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4600" w:type="pct"/>
            <w:gridSpan w:val="5"/>
            <w:vAlign w:val="center"/>
          </w:tcPr>
          <w:p w14:paraId="019BA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76" w:lineRule="auto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 院 如 推 荐 请 在 本 表 右 上 角 盖 章</w:t>
            </w:r>
          </w:p>
        </w:tc>
      </w:tr>
    </w:tbl>
    <w:p w14:paraId="53F29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志愿服务指导中心202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4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-202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学年春季学期招新报名表</w:t>
      </w:r>
    </w:p>
    <w:p w14:paraId="76551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ascii="华文中宋" w:hAnsi="华文中宋" w:eastAsia="华文中宋" w:cs="华文中宋"/>
          <w:b/>
          <w:bCs/>
          <w:sz w:val="32"/>
          <w:szCs w:val="32"/>
        </w:rPr>
      </w:pP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0E726E8-BE8F-4FF6-B3C2-AA5606642E8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2A96DC35-BE6B-4C72-A04E-DC5CB618D84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B891D97-526A-48E1-8F6D-7BA3A380EDF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07D8B94-D620-4249-8865-A32ECEF05624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902A1957-BE88-4014-B79E-DFAA5C40667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D46B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4D1DE9">
                          <w:pPr>
                            <w:pStyle w:val="3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4D1DE9">
                    <w:pPr>
                      <w:pStyle w:val="3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1MmJhMjY3MWEzMjE4MGEzOGUzZWU5Y2MxN2M1OTYifQ=="/>
    <w:docVar w:name="KSO_WPS_MARK_KEY" w:val="426ca4ea-bf1b-4259-a23a-5ab811c8021b"/>
  </w:docVars>
  <w:rsids>
    <w:rsidRoot w:val="002842AA"/>
    <w:rsid w:val="001D7EED"/>
    <w:rsid w:val="00202C53"/>
    <w:rsid w:val="002842AA"/>
    <w:rsid w:val="0035504B"/>
    <w:rsid w:val="003B6ACE"/>
    <w:rsid w:val="003E27D3"/>
    <w:rsid w:val="00416689"/>
    <w:rsid w:val="00445683"/>
    <w:rsid w:val="00493624"/>
    <w:rsid w:val="0050311A"/>
    <w:rsid w:val="00695195"/>
    <w:rsid w:val="006C3BFD"/>
    <w:rsid w:val="00745639"/>
    <w:rsid w:val="0075543D"/>
    <w:rsid w:val="007609E4"/>
    <w:rsid w:val="00775BB0"/>
    <w:rsid w:val="007C429C"/>
    <w:rsid w:val="00822DD0"/>
    <w:rsid w:val="008B3B48"/>
    <w:rsid w:val="00913751"/>
    <w:rsid w:val="00935D8C"/>
    <w:rsid w:val="00993708"/>
    <w:rsid w:val="00A215CD"/>
    <w:rsid w:val="00AD42F3"/>
    <w:rsid w:val="00B94DF9"/>
    <w:rsid w:val="00C330E8"/>
    <w:rsid w:val="00C419C7"/>
    <w:rsid w:val="00DC4AAD"/>
    <w:rsid w:val="00E142A7"/>
    <w:rsid w:val="00E46DE8"/>
    <w:rsid w:val="00E5267E"/>
    <w:rsid w:val="00E61AD1"/>
    <w:rsid w:val="00FF009E"/>
    <w:rsid w:val="0172638F"/>
    <w:rsid w:val="06A555C5"/>
    <w:rsid w:val="09BF16BA"/>
    <w:rsid w:val="144E319E"/>
    <w:rsid w:val="20036B1D"/>
    <w:rsid w:val="221C1FED"/>
    <w:rsid w:val="258258FE"/>
    <w:rsid w:val="26777853"/>
    <w:rsid w:val="27AE3812"/>
    <w:rsid w:val="2F9714BF"/>
    <w:rsid w:val="30754108"/>
    <w:rsid w:val="3494526F"/>
    <w:rsid w:val="3ABF0356"/>
    <w:rsid w:val="43A04F6C"/>
    <w:rsid w:val="43DA0818"/>
    <w:rsid w:val="47537EAE"/>
    <w:rsid w:val="47AF26E0"/>
    <w:rsid w:val="4A8B2B56"/>
    <w:rsid w:val="4CA74434"/>
    <w:rsid w:val="4E7D7917"/>
    <w:rsid w:val="63D238CF"/>
    <w:rsid w:val="683055A2"/>
    <w:rsid w:val="6C38669E"/>
    <w:rsid w:val="791D5E90"/>
    <w:rsid w:val="7B4B318C"/>
    <w:rsid w:val="7FF5EB22"/>
    <w:rsid w:val="7FF8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Emphasis"/>
    <w:basedOn w:val="7"/>
    <w:qFormat/>
    <w:uiPriority w:val="20"/>
    <w:rPr>
      <w:i/>
    </w:rPr>
  </w:style>
  <w:style w:type="character" w:styleId="10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1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1179</Words>
  <Characters>1238</Characters>
  <Lines>12</Lines>
  <Paragraphs>3</Paragraphs>
  <TotalTime>10</TotalTime>
  <ScaleCrop>false</ScaleCrop>
  <LinksUpToDate>false</LinksUpToDate>
  <CharactersWithSpaces>1378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2023-09-13T23:20:00Z</dcterms:created>
  <dc:creator>郑 睿</dc:creator>
  <cp:lastModifiedBy>信息文秘</cp:lastModifiedBy>
  <dcterms:modified xsi:type="dcterms:W3CDTF">2025-02-28T09:10:58Z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93A8DA54B041479DB95CDC9EFCD71B63_13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