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5C2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附件7：</w:t>
      </w:r>
    </w:p>
    <w:p w14:paraId="592EE1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黑体"/>
          <w:b/>
          <w:sz w:val="32"/>
          <w:szCs w:val="32"/>
        </w:rPr>
      </w:pPr>
      <w:r>
        <w:rPr>
          <w:rFonts w:hint="eastAsia" w:ascii="华文中宋" w:hAnsi="华文中宋" w:eastAsia="华文中宋" w:cs="黑体"/>
          <w:b/>
          <w:sz w:val="32"/>
          <w:szCs w:val="32"/>
        </w:rPr>
        <w:t>团日活动备案指引</w:t>
      </w:r>
    </w:p>
    <w:p w14:paraId="76937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hAnsi="华文中宋" w:eastAsia="仿宋_GB2312" w:cs="黑体"/>
          <w:b/>
          <w:sz w:val="28"/>
          <w:szCs w:val="28"/>
        </w:rPr>
      </w:pPr>
    </w:p>
    <w:p w14:paraId="118B20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为深入落实各团支部开展团日活动，现对各团支部开展团日活动进行打卡备案，具体要求如下：</w:t>
      </w:r>
    </w:p>
    <w:p w14:paraId="217A49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一、参加对象</w:t>
      </w:r>
    </w:p>
    <w:p w14:paraId="6B62E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全校班级、团支部</w:t>
      </w:r>
    </w:p>
    <w:p w14:paraId="4C9C15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eastAsia="黑体" w:cs="黑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二、备案要求</w:t>
      </w:r>
    </w:p>
    <w:p w14:paraId="1AF549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left"/>
        <w:textAlignment w:val="auto"/>
        <w:rPr>
          <w:rFonts w:ascii="仿宋_GB2312" w:hAnsi="Times New Roman" w:eastAsia="仿宋_GB2312" w:cs="Times New Roman"/>
          <w:b/>
          <w:bCs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b/>
          <w:bCs/>
          <w:kern w:val="0"/>
          <w:sz w:val="28"/>
          <w:szCs w:val="28"/>
        </w:rPr>
        <w:t>（一）扫码备案</w:t>
      </w:r>
    </w:p>
    <w:p w14:paraId="4F023E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ascii="仿宋_GB2312" w:hAnsi="Times New Roman" w:eastAsia="仿宋_GB2312" w:cs="Times New Roman"/>
          <w:kern w:val="0"/>
          <w:sz w:val="28"/>
          <w:szCs w:val="28"/>
        </w:rPr>
      </w:pPr>
      <w:r>
        <w:rPr>
          <w:rFonts w:hint="eastAsia" w:ascii="仿宋_GB2312" w:hAnsi="Times New Roman" w:eastAsia="仿宋_GB2312" w:cs="Times New Roman"/>
          <w:kern w:val="0"/>
          <w:sz w:val="28"/>
          <w:szCs w:val="28"/>
        </w:rPr>
        <w:t>各团支部团支书在开展团日活动后，需在微信扫码打卡备案，提交相关信息与图片，二维码如下。</w:t>
      </w:r>
    </w:p>
    <w:p w14:paraId="24365F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仿宋_GB2312" w:eastAsia="仿宋_GB2312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drawing>
          <wp:inline distT="0" distB="0" distL="0" distR="0">
            <wp:extent cx="1715770" cy="1715770"/>
            <wp:effectExtent l="0" t="0" r="11430" b="11430"/>
            <wp:docPr id="6181073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107327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5B0F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_GB2312" w:eastAsia="仿宋_GB2312"/>
          <w:sz w:val="24"/>
          <w:szCs w:val="24"/>
        </w:rPr>
      </w:pPr>
    </w:p>
    <w:p w14:paraId="70925AA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28"/>
          <w:szCs w:val="28"/>
        </w:rPr>
        <w:t>（二）关于填写信息的说明</w:t>
      </w:r>
    </w:p>
    <w:p w14:paraId="39ABB21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1.团支书在提交照片时应提交3至5张现场照片，其中须至少有一张团支部合影和一张团日过程照片，另需注意每次提交照片不得重复。</w:t>
      </w:r>
    </w:p>
    <w:p w14:paraId="0ADC3A3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2.团日活动地点和时间等信息应与各支部所填写团日活动计划汇总表（附件5）相同。</w:t>
      </w:r>
    </w:p>
    <w:p w14:paraId="076BB0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  <w:sectPr>
          <w:headerReference r:id="rId4" w:type="first"/>
          <w:footerReference r:id="rId7" w:type="first"/>
          <w:footerReference r:id="rId5" w:type="default"/>
          <w:headerReference r:id="rId3" w:type="even"/>
          <w:footerReference r:id="rId6" w:type="even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3.团支书应在团日活动结束前15分钟至结束后15分钟内进行打卡备案。</w:t>
      </w:r>
    </w:p>
    <w:p w14:paraId="0C5958D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/>
        </w:rPr>
      </w:pPr>
    </w:p>
    <w:p w14:paraId="2B1C04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</w:pPr>
      <w:r>
        <w:rPr>
          <w:rFonts w:hint="eastAsia" w:ascii="仿宋_GB2312" w:eastAsia="仿宋_GB2312"/>
          <w:sz w:val="24"/>
          <w:szCs w:val="24"/>
        </w:rPr>
        <w:drawing>
          <wp:inline distT="0" distB="0" distL="0" distR="0">
            <wp:extent cx="1917700" cy="4263390"/>
            <wp:effectExtent l="0" t="0" r="6350" b="3810"/>
            <wp:docPr id="13051094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109410" name="图片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263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6B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/>
        </w:rPr>
      </w:pPr>
    </w:p>
    <w:p w14:paraId="6CF15EA6">
      <w:pPr>
        <w:keepNext w:val="0"/>
        <w:keepLines w:val="0"/>
        <w:pageBreakBefore w:val="0"/>
        <w:tabs>
          <w:tab w:val="left" w:pos="6997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Cs w:val="21"/>
        </w:rPr>
      </w:pPr>
      <w:r>
        <w:rPr>
          <w:rFonts w:hint="eastAsia" w:ascii="黑体" w:hAnsi="黑体" w:eastAsia="黑体" w:cs="黑体"/>
          <w:b/>
          <w:bCs/>
          <w:szCs w:val="21"/>
        </w:rPr>
        <w:t>填写信息示例</w:t>
      </w:r>
      <w:bookmarkStart w:id="0" w:name="_GoBack"/>
      <w:bookmarkEnd w:id="0"/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01299684"/>
      <w:docPartObj>
        <w:docPartGallery w:val="autotext"/>
      </w:docPartObj>
    </w:sdtPr>
    <w:sdtEndPr>
      <w:rPr>
        <w:rFonts w:hint="eastAsia" w:ascii="仿宋_GB2312" w:eastAsia="仿宋_GB2312"/>
        <w:sz w:val="21"/>
        <w:szCs w:val="21"/>
      </w:rPr>
    </w:sdtEndPr>
    <w:sdtContent>
      <w:p w14:paraId="0F5FDEBF">
        <w:pPr>
          <w:pStyle w:val="11"/>
          <w:jc w:val="center"/>
          <w:rPr>
            <w:rFonts w:hint="eastAsia" w:ascii="仿宋_GB2312" w:eastAsia="仿宋_GB2312"/>
            <w:sz w:val="21"/>
            <w:szCs w:val="21"/>
          </w:rPr>
        </w:pPr>
        <w:r>
          <w:rPr>
            <w:rFonts w:hint="eastAsia" w:ascii="仿宋_GB2312" w:eastAsia="仿宋_GB2312"/>
            <w:sz w:val="21"/>
            <w:szCs w:val="21"/>
          </w:rPr>
          <w:fldChar w:fldCharType="begin"/>
        </w:r>
        <w:r>
          <w:rPr>
            <w:rFonts w:hint="eastAsia" w:ascii="仿宋_GB2312" w:eastAsia="仿宋_GB2312"/>
            <w:sz w:val="21"/>
            <w:szCs w:val="21"/>
          </w:rPr>
          <w:instrText xml:space="preserve">PAGE   \* MERGEFORMAT</w:instrText>
        </w:r>
        <w:r>
          <w:rPr>
            <w:rFonts w:hint="eastAsia" w:ascii="仿宋_GB2312" w:eastAsia="仿宋_GB2312"/>
            <w:sz w:val="21"/>
            <w:szCs w:val="21"/>
          </w:rPr>
          <w:fldChar w:fldCharType="separate"/>
        </w:r>
        <w:r>
          <w:rPr>
            <w:rFonts w:hint="eastAsia" w:ascii="仿宋_GB2312" w:eastAsia="仿宋_GB2312"/>
            <w:sz w:val="21"/>
            <w:szCs w:val="21"/>
            <w:lang w:val="zh-CN"/>
          </w:rPr>
          <w:t>2</w:t>
        </w:r>
        <w:r>
          <w:rPr>
            <w:rFonts w:hint="eastAsia" w:ascii="仿宋_GB2312" w:eastAsia="仿宋_GB2312"/>
            <w:sz w:val="21"/>
            <w:szCs w:val="21"/>
          </w:rPr>
          <w:fldChar w:fldCharType="end"/>
        </w:r>
      </w:p>
    </w:sdtContent>
  </w:sdt>
  <w:p w14:paraId="39B7E42B">
    <w:pPr>
      <w:pStyle w:val="11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28837">
    <w:pPr>
      <w:pStyle w:val="11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64822">
    <w:pPr>
      <w:pStyle w:val="11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13585">
    <w:pPr>
      <w:pStyle w:val="12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7187D">
    <w:pPr>
      <w:pStyle w:val="12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B70"/>
    <w:rsid w:val="00073E88"/>
    <w:rsid w:val="0019735B"/>
    <w:rsid w:val="002C441A"/>
    <w:rsid w:val="00650733"/>
    <w:rsid w:val="0082241E"/>
    <w:rsid w:val="00872E8B"/>
    <w:rsid w:val="008F407E"/>
    <w:rsid w:val="00900F3C"/>
    <w:rsid w:val="00906A92"/>
    <w:rsid w:val="009C0FA4"/>
    <w:rsid w:val="00A70B70"/>
    <w:rsid w:val="00A77265"/>
    <w:rsid w:val="00CC7C97"/>
    <w:rsid w:val="00D108E3"/>
    <w:rsid w:val="00EC1890"/>
    <w:rsid w:val="05281BAC"/>
    <w:rsid w:val="3E9312F5"/>
    <w:rsid w:val="3F256C4D"/>
    <w:rsid w:val="3FA27C8E"/>
    <w:rsid w:val="4ABD5418"/>
    <w:rsid w:val="751148E6"/>
    <w:rsid w:val="7C68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kern w:val="2"/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271</Words>
  <Characters>276</Characters>
  <Lines>2</Lines>
  <Paragraphs>1</Paragraphs>
  <TotalTime>4</TotalTime>
  <ScaleCrop>false</ScaleCrop>
  <LinksUpToDate>false</LinksUpToDate>
  <CharactersWithSpaces>276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2025-03-02T02:59:00Z</dcterms:created>
  <dc:creator>泽龙 柴</dc:creator>
  <cp:lastModifiedBy>信息文秘</cp:lastModifiedBy>
  <dcterms:modified xsi:type="dcterms:W3CDTF">2025-03-02T08:53:13Z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eyJoZGlkIjoiNzVjYzEzMWVkZDVkYTkzNTIxODA1NzVjMTM4NjE1YjMiLCJ1c2VySWQiOiIyMjI1NjIyMzAifQ==</vt:lpwstr>
  </property>
  <property fmtid="{D5CDD505-2E9C-101B-9397-08002B2CF9AE}" pid="3" name="KSOProductBuildVer">
    <vt:lpwstr>2052-12.1.0.19770</vt:lpwstr>
  </property>
  <property fmtid="{D5CDD505-2E9C-101B-9397-08002B2CF9AE}" pid="4" name="ICV">
    <vt:lpwstr>8F551A7F82B94CD39BBFE301802A6E32_13</vt:lpwstr>
  </property>
</Properties>
</file>