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BD621D" w14:textId="77777777" w:rsidR="003D129E" w:rsidRDefault="00000000" w:rsidP="005554A6">
      <w:pPr>
        <w:adjustRightInd w:val="0"/>
        <w:snapToGrid w:val="0"/>
        <w:spacing w:line="360" w:lineRule="auto"/>
        <w:jc w:val="left"/>
        <w:rPr>
          <w:rFonts w:ascii="宋体" w:hAnsi="宋体" w:hint="eastAsia"/>
          <w:sz w:val="28"/>
          <w:szCs w:val="28"/>
        </w:rPr>
      </w:pPr>
      <w:r>
        <w:rPr>
          <w:rFonts w:ascii="宋体" w:hAnsi="宋体" w:hint="eastAsia"/>
          <w:sz w:val="28"/>
          <w:szCs w:val="28"/>
        </w:rPr>
        <w:t>附件4：</w:t>
      </w:r>
    </w:p>
    <w:p w14:paraId="3869F6B6" w14:textId="77777777" w:rsidR="003D129E" w:rsidRPr="005554A6" w:rsidRDefault="00000000" w:rsidP="005554A6">
      <w:pPr>
        <w:adjustRightInd w:val="0"/>
        <w:snapToGrid w:val="0"/>
        <w:spacing w:line="360" w:lineRule="auto"/>
        <w:jc w:val="center"/>
        <w:rPr>
          <w:rFonts w:ascii="华文中宋" w:eastAsia="华文中宋" w:hAnsi="华文中宋" w:hint="eastAsia"/>
          <w:b/>
          <w:sz w:val="32"/>
          <w:szCs w:val="32"/>
        </w:rPr>
      </w:pPr>
      <w:r w:rsidRPr="005554A6">
        <w:rPr>
          <w:rFonts w:ascii="华文中宋" w:eastAsia="华文中宋" w:hAnsi="华文中宋" w:hint="eastAsia"/>
          <w:b/>
          <w:color w:val="000000"/>
          <w:sz w:val="32"/>
          <w:szCs w:val="32"/>
        </w:rPr>
        <w:t>北京科技</w:t>
      </w:r>
      <w:r w:rsidRPr="005554A6">
        <w:rPr>
          <w:rFonts w:ascii="华文中宋" w:eastAsia="华文中宋" w:hAnsi="华文中宋"/>
          <w:b/>
          <w:color w:val="000000"/>
          <w:sz w:val="32"/>
          <w:szCs w:val="32"/>
        </w:rPr>
        <w:t>大</w:t>
      </w:r>
      <w:r w:rsidRPr="005554A6">
        <w:rPr>
          <w:rFonts w:ascii="华文中宋" w:eastAsia="华文中宋" w:hAnsi="华文中宋" w:cs="宋体" w:hint="eastAsia"/>
          <w:b/>
          <w:color w:val="000000"/>
          <w:sz w:val="32"/>
          <w:szCs w:val="32"/>
        </w:rPr>
        <w:t>学</w:t>
      </w:r>
      <w:r w:rsidRPr="005554A6">
        <w:rPr>
          <w:rFonts w:ascii="华文中宋" w:eastAsia="华文中宋" w:hAnsi="华文中宋" w:hint="eastAsia"/>
          <w:b/>
          <w:color w:val="000000"/>
          <w:sz w:val="32"/>
          <w:szCs w:val="32"/>
        </w:rPr>
        <w:t>第十</w:t>
      </w:r>
      <w:r w:rsidRPr="005554A6">
        <w:rPr>
          <w:rFonts w:ascii="华文中宋" w:eastAsia="华文中宋" w:hAnsi="华文中宋" w:hint="eastAsia"/>
          <w:b/>
          <w:sz w:val="32"/>
          <w:szCs w:val="32"/>
        </w:rPr>
        <w:t>八次研究生代表大</w:t>
      </w:r>
      <w:r w:rsidRPr="005554A6">
        <w:rPr>
          <w:rFonts w:ascii="华文中宋" w:eastAsia="华文中宋" w:hAnsi="华文中宋" w:cs="宋体" w:hint="eastAsia"/>
          <w:b/>
          <w:sz w:val="32"/>
          <w:szCs w:val="32"/>
        </w:rPr>
        <w:t>会</w:t>
      </w:r>
    </w:p>
    <w:p w14:paraId="542A677A" w14:textId="77777777" w:rsidR="003D129E" w:rsidRDefault="00000000" w:rsidP="005554A6">
      <w:pPr>
        <w:adjustRightInd w:val="0"/>
        <w:snapToGrid w:val="0"/>
        <w:spacing w:line="360" w:lineRule="auto"/>
        <w:jc w:val="center"/>
        <w:rPr>
          <w:rFonts w:ascii="华文中宋" w:eastAsia="华文中宋" w:hAnsi="华文中宋" w:cs="宋体"/>
          <w:b/>
          <w:sz w:val="32"/>
          <w:szCs w:val="32"/>
        </w:rPr>
      </w:pPr>
      <w:r w:rsidRPr="005554A6">
        <w:rPr>
          <w:rFonts w:ascii="华文中宋" w:eastAsia="华文中宋" w:hAnsi="华文中宋" w:hint="eastAsia"/>
          <w:b/>
          <w:sz w:val="32"/>
          <w:szCs w:val="32"/>
        </w:rPr>
        <w:t>特邀研究生代表</w:t>
      </w:r>
      <w:r w:rsidRPr="005554A6">
        <w:rPr>
          <w:rFonts w:ascii="华文中宋" w:eastAsia="华文中宋" w:hAnsi="华文中宋" w:cs="宋体" w:hint="eastAsia"/>
          <w:b/>
          <w:sz w:val="32"/>
          <w:szCs w:val="32"/>
        </w:rPr>
        <w:t>产</w:t>
      </w:r>
      <w:r w:rsidRPr="005554A6">
        <w:rPr>
          <w:rFonts w:ascii="华文中宋" w:eastAsia="华文中宋" w:hAnsi="华文中宋" w:cs="华光秀丽_CNKI" w:hint="eastAsia"/>
          <w:b/>
          <w:sz w:val="32"/>
          <w:szCs w:val="32"/>
        </w:rPr>
        <w:t>生</w:t>
      </w:r>
      <w:r w:rsidRPr="005554A6">
        <w:rPr>
          <w:rFonts w:ascii="华文中宋" w:eastAsia="华文中宋" w:hAnsi="华文中宋" w:cs="宋体" w:hint="eastAsia"/>
          <w:b/>
          <w:sz w:val="32"/>
          <w:szCs w:val="32"/>
        </w:rPr>
        <w:t>办</w:t>
      </w:r>
      <w:r w:rsidRPr="005554A6">
        <w:rPr>
          <w:rFonts w:ascii="华文中宋" w:eastAsia="华文中宋" w:hAnsi="华文中宋" w:cs="华光秀丽_CNKI" w:hint="eastAsia"/>
          <w:b/>
          <w:sz w:val="32"/>
          <w:szCs w:val="32"/>
        </w:rPr>
        <w:t>法及指</w:t>
      </w:r>
      <w:r w:rsidRPr="005554A6">
        <w:rPr>
          <w:rFonts w:ascii="华文中宋" w:eastAsia="华文中宋" w:hAnsi="华文中宋" w:cs="宋体" w:hint="eastAsia"/>
          <w:b/>
          <w:sz w:val="32"/>
          <w:szCs w:val="32"/>
        </w:rPr>
        <w:t>导</w:t>
      </w:r>
      <w:r w:rsidRPr="005554A6">
        <w:rPr>
          <w:rFonts w:ascii="华文中宋" w:eastAsia="华文中宋" w:hAnsi="华文中宋" w:cs="华光秀丽_CNKI" w:hint="eastAsia"/>
          <w:b/>
          <w:sz w:val="32"/>
          <w:szCs w:val="32"/>
        </w:rPr>
        <w:t>意</w:t>
      </w:r>
      <w:r w:rsidRPr="005554A6">
        <w:rPr>
          <w:rFonts w:ascii="华文中宋" w:eastAsia="华文中宋" w:hAnsi="华文中宋" w:cs="宋体" w:hint="eastAsia"/>
          <w:b/>
          <w:sz w:val="32"/>
          <w:szCs w:val="32"/>
        </w:rPr>
        <w:t>见</w:t>
      </w:r>
    </w:p>
    <w:p w14:paraId="33ADF417" w14:textId="77777777" w:rsidR="005554A6" w:rsidRPr="005554A6" w:rsidRDefault="005554A6" w:rsidP="005554A6">
      <w:pPr>
        <w:adjustRightInd w:val="0"/>
        <w:snapToGrid w:val="0"/>
        <w:spacing w:line="360" w:lineRule="auto"/>
        <w:jc w:val="center"/>
        <w:rPr>
          <w:rFonts w:ascii="仿宋_GB2312" w:eastAsia="仿宋_GB2312" w:hAnsi="华文中宋" w:hint="eastAsia"/>
          <w:b/>
          <w:sz w:val="28"/>
          <w:szCs w:val="28"/>
        </w:rPr>
      </w:pPr>
    </w:p>
    <w:p w14:paraId="79D09878" w14:textId="77777777" w:rsidR="003D129E" w:rsidRDefault="00000000" w:rsidP="005554A6">
      <w:pPr>
        <w:adjustRightInd w:val="0"/>
        <w:snapToGrid w:val="0"/>
        <w:spacing w:line="360" w:lineRule="auto"/>
        <w:ind w:firstLineChars="200" w:firstLine="560"/>
        <w:rPr>
          <w:rFonts w:ascii="仿宋_GB2312" w:eastAsia="仿宋_GB2312" w:hAnsi="仿宋" w:hint="eastAsia"/>
          <w:sz w:val="28"/>
          <w:szCs w:val="28"/>
        </w:rPr>
      </w:pPr>
      <w:r>
        <w:rPr>
          <w:rFonts w:ascii="仿宋_GB2312" w:eastAsia="仿宋_GB2312" w:hAnsi="仿宋" w:hint="eastAsia"/>
          <w:sz w:val="28"/>
          <w:szCs w:val="28"/>
        </w:rPr>
        <w:t>北京科技大学第十八次研究生代表大会设特邀研究生代表席位，本校全日制留学生作为特邀研究生代表参加本次研究生代表大会。</w:t>
      </w:r>
    </w:p>
    <w:p w14:paraId="52763C0A" w14:textId="77777777" w:rsidR="003D129E" w:rsidRPr="005554A6" w:rsidRDefault="00000000" w:rsidP="005554A6">
      <w:pPr>
        <w:pStyle w:val="1"/>
        <w:rPr>
          <w:rFonts w:hint="eastAsia"/>
        </w:rPr>
      </w:pPr>
      <w:r w:rsidRPr="005554A6">
        <w:rPr>
          <w:rFonts w:hint="eastAsia"/>
        </w:rPr>
        <w:t>一、特邀代表名额</w:t>
      </w:r>
    </w:p>
    <w:p w14:paraId="1CEA1CA2" w14:textId="77777777" w:rsidR="003D129E" w:rsidRDefault="00000000" w:rsidP="005554A6">
      <w:pPr>
        <w:adjustRightInd w:val="0"/>
        <w:snapToGrid w:val="0"/>
        <w:spacing w:line="360" w:lineRule="auto"/>
        <w:ind w:firstLineChars="200" w:firstLine="560"/>
        <w:rPr>
          <w:rFonts w:ascii="仿宋_GB2312" w:eastAsia="仿宋_GB2312" w:hAnsi="仿宋" w:hint="eastAsia"/>
          <w:sz w:val="28"/>
          <w:szCs w:val="28"/>
        </w:rPr>
      </w:pPr>
      <w:r>
        <w:rPr>
          <w:rFonts w:ascii="仿宋_GB2312" w:eastAsia="仿宋_GB2312" w:hAnsi="仿宋" w:hint="eastAsia"/>
          <w:sz w:val="28"/>
          <w:szCs w:val="28"/>
        </w:rPr>
        <w:t>特邀代表总计：2人。</w:t>
      </w:r>
    </w:p>
    <w:p w14:paraId="5C5933E3" w14:textId="77777777" w:rsidR="003D129E" w:rsidRDefault="00000000" w:rsidP="005554A6">
      <w:pPr>
        <w:pStyle w:val="1"/>
        <w:rPr>
          <w:rFonts w:hint="eastAsia"/>
        </w:rPr>
      </w:pPr>
      <w:r>
        <w:rPr>
          <w:rFonts w:hint="eastAsia"/>
        </w:rPr>
        <w:t>二、代表应符合的条件</w:t>
      </w:r>
    </w:p>
    <w:p w14:paraId="65287EC7" w14:textId="77777777" w:rsidR="003D129E" w:rsidRDefault="00000000" w:rsidP="005554A6">
      <w:pPr>
        <w:adjustRightInd w:val="0"/>
        <w:snapToGrid w:val="0"/>
        <w:spacing w:line="360" w:lineRule="auto"/>
        <w:ind w:firstLineChars="200" w:firstLine="560"/>
        <w:rPr>
          <w:rFonts w:ascii="仿宋_GB2312" w:eastAsia="仿宋_GB2312" w:hAnsi="仿宋" w:hint="eastAsia"/>
          <w:sz w:val="28"/>
          <w:szCs w:val="28"/>
        </w:rPr>
      </w:pPr>
      <w:r>
        <w:rPr>
          <w:rFonts w:ascii="仿宋_GB2312" w:eastAsia="仿宋_GB2312" w:hAnsi="仿宋" w:hint="eastAsia"/>
          <w:sz w:val="28"/>
          <w:szCs w:val="28"/>
        </w:rPr>
        <w:t>1.特邀研究生代表应发挥促进中国学生与其所在国家留学生友好交往的作用。</w:t>
      </w:r>
    </w:p>
    <w:p w14:paraId="5D948709" w14:textId="77777777" w:rsidR="003D129E" w:rsidRDefault="00000000" w:rsidP="005554A6">
      <w:pPr>
        <w:adjustRightInd w:val="0"/>
        <w:snapToGrid w:val="0"/>
        <w:spacing w:line="360" w:lineRule="auto"/>
        <w:ind w:firstLineChars="200" w:firstLine="560"/>
        <w:rPr>
          <w:rFonts w:ascii="仿宋_GB2312" w:eastAsia="仿宋_GB2312" w:hAnsi="仿宋" w:hint="eastAsia"/>
          <w:sz w:val="28"/>
          <w:szCs w:val="28"/>
        </w:rPr>
      </w:pPr>
      <w:r>
        <w:rPr>
          <w:rFonts w:ascii="仿宋_GB2312" w:eastAsia="仿宋_GB2312" w:hAnsi="仿宋" w:hint="eastAsia"/>
          <w:sz w:val="28"/>
          <w:szCs w:val="28"/>
        </w:rPr>
        <w:t>2.特邀研究生代表需是具有北京科技大学学籍的全日制留学生。</w:t>
      </w:r>
    </w:p>
    <w:p w14:paraId="260D4FF2" w14:textId="77777777" w:rsidR="003D129E" w:rsidRDefault="00000000" w:rsidP="005554A6">
      <w:pPr>
        <w:adjustRightInd w:val="0"/>
        <w:snapToGrid w:val="0"/>
        <w:spacing w:line="360" w:lineRule="auto"/>
        <w:ind w:firstLineChars="200" w:firstLine="560"/>
        <w:rPr>
          <w:rFonts w:ascii="仿宋_GB2312" w:eastAsia="仿宋_GB2312" w:hAnsi="仿宋" w:hint="eastAsia"/>
          <w:sz w:val="28"/>
          <w:szCs w:val="28"/>
        </w:rPr>
      </w:pPr>
      <w:r>
        <w:rPr>
          <w:rFonts w:ascii="仿宋_GB2312" w:eastAsia="仿宋_GB2312" w:hAnsi="仿宋" w:hint="eastAsia"/>
          <w:sz w:val="28"/>
          <w:szCs w:val="28"/>
        </w:rPr>
        <w:t>3.特邀研究生代表应具有较强的议事能力和民主作风，能够正确履行代表职责，能关心和支持学校各项工作的开展和进行。</w:t>
      </w:r>
    </w:p>
    <w:p w14:paraId="67C0AB10" w14:textId="77777777" w:rsidR="003D129E" w:rsidRDefault="00000000" w:rsidP="005554A6">
      <w:pPr>
        <w:adjustRightInd w:val="0"/>
        <w:snapToGrid w:val="0"/>
        <w:spacing w:line="360" w:lineRule="auto"/>
        <w:ind w:firstLineChars="200" w:firstLine="560"/>
        <w:rPr>
          <w:rFonts w:ascii="仿宋_GB2312" w:eastAsia="仿宋_GB2312" w:hAnsi="仿宋" w:hint="eastAsia"/>
          <w:sz w:val="28"/>
          <w:szCs w:val="28"/>
        </w:rPr>
      </w:pPr>
      <w:r>
        <w:rPr>
          <w:rFonts w:ascii="仿宋_GB2312" w:eastAsia="仿宋_GB2312" w:hAnsi="仿宋" w:hint="eastAsia"/>
          <w:sz w:val="28"/>
          <w:szCs w:val="28"/>
        </w:rPr>
        <w:t>4.推荐参加我校</w:t>
      </w:r>
      <w:proofErr w:type="gramStart"/>
      <w:r>
        <w:rPr>
          <w:rFonts w:ascii="仿宋_GB2312" w:eastAsia="仿宋_GB2312" w:hAnsi="仿宋" w:hint="eastAsia"/>
          <w:sz w:val="28"/>
          <w:szCs w:val="28"/>
        </w:rPr>
        <w:t>研</w:t>
      </w:r>
      <w:proofErr w:type="gramEnd"/>
      <w:r>
        <w:rPr>
          <w:rFonts w:ascii="仿宋_GB2312" w:eastAsia="仿宋_GB2312" w:hAnsi="仿宋" w:hint="eastAsia"/>
          <w:sz w:val="28"/>
          <w:szCs w:val="28"/>
        </w:rPr>
        <w:t>代会的特邀研究生代表均视为无条件遵守中华人民共和国宪法及各项法律法规条款以及我校的相关校规、研代会规章制度。否则，视为放弃其代表资格。</w:t>
      </w:r>
    </w:p>
    <w:p w14:paraId="656F6ED6" w14:textId="77777777" w:rsidR="003D129E" w:rsidRDefault="00000000" w:rsidP="005554A6">
      <w:pPr>
        <w:pStyle w:val="1"/>
        <w:rPr>
          <w:rFonts w:hint="eastAsia"/>
        </w:rPr>
      </w:pPr>
      <w:r>
        <w:rPr>
          <w:rFonts w:hint="eastAsia"/>
        </w:rPr>
        <w:t>三、代表产生具体办法</w:t>
      </w:r>
    </w:p>
    <w:p w14:paraId="7EFBE267" w14:textId="77777777" w:rsidR="003D129E" w:rsidRDefault="00000000" w:rsidP="005554A6">
      <w:pPr>
        <w:adjustRightInd w:val="0"/>
        <w:snapToGrid w:val="0"/>
        <w:spacing w:line="360" w:lineRule="auto"/>
        <w:ind w:firstLineChars="200" w:firstLine="560"/>
        <w:rPr>
          <w:rFonts w:ascii="仿宋_GB2312" w:eastAsia="仿宋_GB2312" w:hAnsi="仿宋" w:hint="eastAsia"/>
          <w:sz w:val="28"/>
          <w:szCs w:val="28"/>
        </w:rPr>
      </w:pPr>
      <w:r>
        <w:rPr>
          <w:rFonts w:ascii="仿宋_GB2312" w:eastAsia="仿宋_GB2312" w:hAnsi="仿宋" w:hint="eastAsia"/>
          <w:sz w:val="28"/>
          <w:szCs w:val="28"/>
        </w:rPr>
        <w:t>研究生代表大会特邀代表经国际处结合实际情况推荐产生。</w:t>
      </w:r>
    </w:p>
    <w:p w14:paraId="20298161" w14:textId="77777777" w:rsidR="003D129E" w:rsidRDefault="003D129E" w:rsidP="005554A6">
      <w:pPr>
        <w:adjustRightInd w:val="0"/>
        <w:snapToGrid w:val="0"/>
        <w:spacing w:line="360" w:lineRule="auto"/>
        <w:ind w:firstLineChars="200" w:firstLine="560"/>
        <w:rPr>
          <w:rFonts w:ascii="仿宋" w:eastAsia="仿宋" w:hAnsi="仿宋" w:hint="eastAsia"/>
          <w:kern w:val="0"/>
          <w:sz w:val="28"/>
          <w:szCs w:val="28"/>
        </w:rPr>
      </w:pPr>
    </w:p>
    <w:p w14:paraId="735538BB" w14:textId="77777777" w:rsidR="003D129E" w:rsidRDefault="00000000" w:rsidP="005554A6">
      <w:pPr>
        <w:adjustRightInd w:val="0"/>
        <w:snapToGrid w:val="0"/>
        <w:spacing w:line="360" w:lineRule="auto"/>
        <w:ind w:firstLineChars="1518" w:firstLine="4250"/>
        <w:jc w:val="right"/>
        <w:rPr>
          <w:rFonts w:ascii="仿宋_GB2312" w:eastAsia="仿宋_GB2312"/>
          <w:sz w:val="28"/>
        </w:rPr>
      </w:pPr>
      <w:r>
        <w:rPr>
          <w:rFonts w:ascii="仿宋_GB2312" w:eastAsia="仿宋_GB2312" w:hint="eastAsia"/>
          <w:sz w:val="28"/>
        </w:rPr>
        <w:t>共青团北京科技大学委员会</w:t>
      </w:r>
    </w:p>
    <w:p w14:paraId="276E5D9D" w14:textId="77777777" w:rsidR="003D129E" w:rsidRDefault="00000000" w:rsidP="005554A6">
      <w:pPr>
        <w:adjustRightInd w:val="0"/>
        <w:snapToGrid w:val="0"/>
        <w:spacing w:line="360" w:lineRule="auto"/>
        <w:ind w:rightChars="155" w:right="325" w:firstLineChars="1518" w:firstLine="4250"/>
        <w:jc w:val="right"/>
        <w:rPr>
          <w:rFonts w:ascii="仿宋_GB2312" w:eastAsia="仿宋_GB2312"/>
          <w:sz w:val="28"/>
        </w:rPr>
      </w:pPr>
      <w:r>
        <w:rPr>
          <w:rFonts w:ascii="仿宋_GB2312" w:eastAsia="仿宋_GB2312" w:hint="eastAsia"/>
          <w:sz w:val="28"/>
        </w:rPr>
        <w:t>北京科技大学研究生会</w:t>
      </w:r>
    </w:p>
    <w:p w14:paraId="500A174B" w14:textId="77777777" w:rsidR="003D129E" w:rsidRDefault="00000000" w:rsidP="005554A6">
      <w:pPr>
        <w:adjustRightInd w:val="0"/>
        <w:snapToGrid w:val="0"/>
        <w:spacing w:line="360" w:lineRule="auto"/>
        <w:ind w:rightChars="250" w:right="525" w:firstLineChars="1518" w:firstLine="4250"/>
        <w:jc w:val="right"/>
        <w:rPr>
          <w:rFonts w:ascii="仿宋_GB2312" w:eastAsia="仿宋_GB2312"/>
          <w:sz w:val="28"/>
        </w:rPr>
      </w:pPr>
      <w:r>
        <w:rPr>
          <w:rFonts w:ascii="仿宋_GB2312" w:eastAsia="仿宋_GB2312" w:hint="eastAsia"/>
          <w:sz w:val="28"/>
        </w:rPr>
        <w:t>2025年3月5日</w:t>
      </w:r>
    </w:p>
    <w:sectPr w:rsidR="003D129E" w:rsidSect="005554A6">
      <w:headerReference w:type="even" r:id="rId6"/>
      <w:headerReference w:type="default" r:id="rId7"/>
      <w:footerReference w:type="even" r:id="rId8"/>
      <w:footerReference w:type="default" r:id="rId9"/>
      <w:headerReference w:type="first" r:id="rId10"/>
      <w:footerReference w:type="first" r:id="rId11"/>
      <w:pgSz w:w="11906" w:h="16838"/>
      <w:pgMar w:top="1440" w:right="1418" w:bottom="1440" w:left="1418"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63A6CB" w14:textId="77777777" w:rsidR="005E545A" w:rsidRDefault="005E545A" w:rsidP="005554A6">
      <w:r>
        <w:separator/>
      </w:r>
    </w:p>
  </w:endnote>
  <w:endnote w:type="continuationSeparator" w:id="0">
    <w:p w14:paraId="5A31CD37" w14:textId="77777777" w:rsidR="005E545A" w:rsidRDefault="005E545A" w:rsidP="005554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华光秀丽_CNKI">
    <w:panose1 w:val="02000500000000000000"/>
    <w:charset w:val="86"/>
    <w:family w:val="auto"/>
    <w:pitch w:val="variable"/>
    <w:sig w:usb0="A00002BF" w:usb1="38CF7CFA" w:usb2="00000016" w:usb3="00000000" w:csb0="0004000F" w:csb1="00000000"/>
  </w:font>
  <w:font w:name="仿宋_GB2312">
    <w:altName w:val="仿宋"/>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0F7780" w14:textId="77777777" w:rsidR="005554A6" w:rsidRDefault="005554A6">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4205087"/>
      <w:docPartObj>
        <w:docPartGallery w:val="Page Numbers (Bottom of Page)"/>
        <w:docPartUnique/>
      </w:docPartObj>
    </w:sdtPr>
    <w:sdtEndPr>
      <w:rPr>
        <w:rFonts w:ascii="仿宋_GB2312" w:eastAsia="仿宋_GB2312" w:hint="eastAsia"/>
        <w:sz w:val="21"/>
        <w:szCs w:val="21"/>
      </w:rPr>
    </w:sdtEndPr>
    <w:sdtContent>
      <w:p w14:paraId="2445F95D" w14:textId="557EB432" w:rsidR="005554A6" w:rsidRPr="005554A6" w:rsidRDefault="005554A6">
        <w:pPr>
          <w:pStyle w:val="a5"/>
          <w:jc w:val="center"/>
          <w:rPr>
            <w:rFonts w:ascii="仿宋_GB2312" w:eastAsia="仿宋_GB2312" w:hint="eastAsia"/>
            <w:sz w:val="21"/>
            <w:szCs w:val="21"/>
          </w:rPr>
        </w:pPr>
        <w:r w:rsidRPr="005554A6">
          <w:rPr>
            <w:rFonts w:ascii="仿宋_GB2312" w:eastAsia="仿宋_GB2312" w:hint="eastAsia"/>
            <w:sz w:val="21"/>
            <w:szCs w:val="21"/>
          </w:rPr>
          <w:fldChar w:fldCharType="begin"/>
        </w:r>
        <w:r w:rsidRPr="005554A6">
          <w:rPr>
            <w:rFonts w:ascii="仿宋_GB2312" w:eastAsia="仿宋_GB2312" w:hint="eastAsia"/>
            <w:sz w:val="21"/>
            <w:szCs w:val="21"/>
          </w:rPr>
          <w:instrText>PAGE   \* MERGEFORMAT</w:instrText>
        </w:r>
        <w:r w:rsidRPr="005554A6">
          <w:rPr>
            <w:rFonts w:ascii="仿宋_GB2312" w:eastAsia="仿宋_GB2312" w:hint="eastAsia"/>
            <w:sz w:val="21"/>
            <w:szCs w:val="21"/>
          </w:rPr>
          <w:fldChar w:fldCharType="separate"/>
        </w:r>
        <w:r w:rsidRPr="005554A6">
          <w:rPr>
            <w:rFonts w:ascii="仿宋_GB2312" w:eastAsia="仿宋_GB2312" w:hint="eastAsia"/>
            <w:sz w:val="21"/>
            <w:szCs w:val="21"/>
            <w:lang w:val="zh-CN"/>
          </w:rPr>
          <w:t>2</w:t>
        </w:r>
        <w:r w:rsidRPr="005554A6">
          <w:rPr>
            <w:rFonts w:ascii="仿宋_GB2312" w:eastAsia="仿宋_GB2312" w:hint="eastAsia"/>
            <w:sz w:val="21"/>
            <w:szCs w:val="21"/>
          </w:rPr>
          <w:fldChar w:fldCharType="end"/>
        </w:r>
      </w:p>
    </w:sdtContent>
  </w:sdt>
  <w:p w14:paraId="0F9621AC" w14:textId="77777777" w:rsidR="005554A6" w:rsidRDefault="005554A6">
    <w:pPr>
      <w:pStyle w:val="a5"/>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EF16AF" w14:textId="77777777" w:rsidR="005554A6" w:rsidRDefault="005554A6">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098D65" w14:textId="77777777" w:rsidR="005E545A" w:rsidRDefault="005E545A" w:rsidP="005554A6">
      <w:r>
        <w:separator/>
      </w:r>
    </w:p>
  </w:footnote>
  <w:footnote w:type="continuationSeparator" w:id="0">
    <w:p w14:paraId="0D9D72FE" w14:textId="77777777" w:rsidR="005E545A" w:rsidRDefault="005E545A" w:rsidP="005554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4419B3" w14:textId="77777777" w:rsidR="005554A6" w:rsidRDefault="005554A6">
    <w:pPr>
      <w:pStyle w:val="a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644A40" w14:textId="77777777" w:rsidR="005554A6" w:rsidRDefault="005554A6">
    <w:pPr>
      <w:pStyle w:val="a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0E3C2B" w14:textId="77777777" w:rsidR="005554A6" w:rsidRDefault="005554A6">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1"/>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2ViYzQwNDc3NTIwM2FhM2M3MjFiYmIxNzg2YjhkZGIifQ=="/>
  </w:docVars>
  <w:rsids>
    <w:rsidRoot w:val="006D3B43"/>
    <w:rsid w:val="000D4396"/>
    <w:rsid w:val="000F0290"/>
    <w:rsid w:val="001F53F1"/>
    <w:rsid w:val="002C1691"/>
    <w:rsid w:val="003D129E"/>
    <w:rsid w:val="00434139"/>
    <w:rsid w:val="00487161"/>
    <w:rsid w:val="00514819"/>
    <w:rsid w:val="005554A6"/>
    <w:rsid w:val="005727CC"/>
    <w:rsid w:val="005E545A"/>
    <w:rsid w:val="006D3B43"/>
    <w:rsid w:val="00733E84"/>
    <w:rsid w:val="007D3338"/>
    <w:rsid w:val="008907F2"/>
    <w:rsid w:val="009A292B"/>
    <w:rsid w:val="00A13C16"/>
    <w:rsid w:val="00AA5B1D"/>
    <w:rsid w:val="00AF575F"/>
    <w:rsid w:val="00B42CCC"/>
    <w:rsid w:val="00C64D81"/>
    <w:rsid w:val="00F80B7E"/>
    <w:rsid w:val="00FC035E"/>
    <w:rsid w:val="00FC4284"/>
    <w:rsid w:val="04486A83"/>
    <w:rsid w:val="0757481A"/>
    <w:rsid w:val="0A93047E"/>
    <w:rsid w:val="0E145967"/>
    <w:rsid w:val="14DC1392"/>
    <w:rsid w:val="16D97396"/>
    <w:rsid w:val="19E4638A"/>
    <w:rsid w:val="260A0A5A"/>
    <w:rsid w:val="2D692C4A"/>
    <w:rsid w:val="3C982BCF"/>
    <w:rsid w:val="432E76C5"/>
    <w:rsid w:val="499C4085"/>
    <w:rsid w:val="4B3B7242"/>
    <w:rsid w:val="4F070F0A"/>
    <w:rsid w:val="585A7305"/>
    <w:rsid w:val="623F3059"/>
    <w:rsid w:val="6C5C11AB"/>
    <w:rsid w:val="7BC03629"/>
    <w:rsid w:val="7D7B43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79A88E2"/>
  <w15:docId w15:val="{391489AD-1EEB-4FA6-9925-2780C53E4C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列出段落1"/>
    <w:basedOn w:val="a"/>
    <w:autoRedefine/>
    <w:uiPriority w:val="99"/>
    <w:qFormat/>
    <w:rsid w:val="005554A6"/>
    <w:pPr>
      <w:adjustRightInd w:val="0"/>
      <w:snapToGrid w:val="0"/>
      <w:spacing w:line="360" w:lineRule="auto"/>
      <w:ind w:firstLineChars="200" w:firstLine="560"/>
    </w:pPr>
    <w:rPr>
      <w:rFonts w:ascii="黑体" w:eastAsia="黑体" w:hAnsi="黑体"/>
      <w:bCs/>
      <w:sz w:val="28"/>
      <w:szCs w:val="28"/>
    </w:rPr>
  </w:style>
  <w:style w:type="paragraph" w:styleId="a3">
    <w:name w:val="header"/>
    <w:basedOn w:val="a"/>
    <w:link w:val="a4"/>
    <w:uiPriority w:val="99"/>
    <w:unhideWhenUsed/>
    <w:rsid w:val="005554A6"/>
    <w:pPr>
      <w:tabs>
        <w:tab w:val="center" w:pos="4153"/>
        <w:tab w:val="right" w:pos="8306"/>
      </w:tabs>
      <w:snapToGrid w:val="0"/>
      <w:jc w:val="center"/>
    </w:pPr>
    <w:rPr>
      <w:sz w:val="18"/>
      <w:szCs w:val="18"/>
    </w:rPr>
  </w:style>
  <w:style w:type="character" w:customStyle="1" w:styleId="a4">
    <w:name w:val="页眉 字符"/>
    <w:basedOn w:val="a0"/>
    <w:link w:val="a3"/>
    <w:uiPriority w:val="99"/>
    <w:rsid w:val="005554A6"/>
    <w:rPr>
      <w:rFonts w:ascii="Times New Roman" w:eastAsia="宋体" w:hAnsi="Times New Roman" w:cs="Times New Roman"/>
      <w:kern w:val="2"/>
      <w:sz w:val="18"/>
      <w:szCs w:val="18"/>
    </w:rPr>
  </w:style>
  <w:style w:type="paragraph" w:styleId="a5">
    <w:name w:val="footer"/>
    <w:basedOn w:val="a"/>
    <w:link w:val="a6"/>
    <w:uiPriority w:val="99"/>
    <w:unhideWhenUsed/>
    <w:rsid w:val="005554A6"/>
    <w:pPr>
      <w:tabs>
        <w:tab w:val="center" w:pos="4153"/>
        <w:tab w:val="right" w:pos="8306"/>
      </w:tabs>
      <w:snapToGrid w:val="0"/>
      <w:jc w:val="left"/>
    </w:pPr>
    <w:rPr>
      <w:sz w:val="18"/>
      <w:szCs w:val="18"/>
    </w:rPr>
  </w:style>
  <w:style w:type="character" w:customStyle="1" w:styleId="a6">
    <w:name w:val="页脚 字符"/>
    <w:basedOn w:val="a0"/>
    <w:link w:val="a5"/>
    <w:uiPriority w:val="99"/>
    <w:rsid w:val="005554A6"/>
    <w:rPr>
      <w:rFonts w:ascii="Times New Roman" w:eastAsia="宋体" w:hAnsi="Times New Roman"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60</Words>
  <Characters>342</Characters>
  <Application>Microsoft Office Word</Application>
  <DocSecurity>0</DocSecurity>
  <Lines>2</Lines>
  <Paragraphs>1</Paragraphs>
  <ScaleCrop>false</ScaleCrop>
  <Company>微软中国</Company>
  <LinksUpToDate>false</LinksUpToDate>
  <CharactersWithSpaces>401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微软用户</dc:creator>
  <cp:lastModifiedBy>凤 Fairy</cp:lastModifiedBy>
  <cp:revision>2</cp:revision>
  <dcterms:created xsi:type="dcterms:W3CDTF">2025-03-04T10:45:00Z</dcterms:created>
  <dcterms:modified xsi:type="dcterms:W3CDTF">2025-03-04T10:45:00Z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D1351E5B04C2472E9243C2B8332DFC60</vt:lpwstr>
  </property>
  <property fmtid="{D5CDD505-2E9C-101B-9397-08002B2CF9AE}" pid="4" name="KSOTemplateDocerSaveRecord">
    <vt:lpwstr>eyJoZGlkIjoiZDEzYWU3ZDE5YjAwYjI0ODAxZGYwOWZkMzQ5NzQ0YzkiLCJ1c2VySWQiOiIyODIwNTUxODIifQ==</vt:lpwstr>
  </property>
</Properties>
</file>